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D45" w:rsidRPr="00805C42" w:rsidRDefault="00FC3D45" w:rsidP="00805C42">
      <w:pPr>
        <w:ind w:left="1767" w:hangingChars="400" w:hanging="1767"/>
        <w:rPr>
          <w:rFonts w:asciiTheme="majorEastAsia" w:eastAsiaTheme="majorEastAsia" w:hAnsiTheme="majorEastAsia"/>
          <w:b/>
          <w:sz w:val="44"/>
          <w:szCs w:val="44"/>
        </w:rPr>
      </w:pPr>
      <w:r w:rsidRPr="00805C42">
        <w:rPr>
          <w:rFonts w:asciiTheme="majorEastAsia" w:eastAsiaTheme="majorEastAsia" w:hAnsiTheme="majorEastAsia" w:hint="eastAsia"/>
          <w:b/>
          <w:sz w:val="44"/>
          <w:szCs w:val="44"/>
        </w:rPr>
        <w:t>关于开展“决胜全面小康</w:t>
      </w:r>
      <w:r w:rsidR="007B5EAE" w:rsidRPr="00805C42">
        <w:rPr>
          <w:rFonts w:asciiTheme="majorEastAsia" w:eastAsiaTheme="majorEastAsia" w:hAnsiTheme="majorEastAsia" w:hint="eastAsia"/>
          <w:b/>
          <w:sz w:val="44"/>
          <w:szCs w:val="44"/>
        </w:rPr>
        <w:t xml:space="preserve"> </w:t>
      </w:r>
      <w:r w:rsidRPr="00805C42">
        <w:rPr>
          <w:rFonts w:asciiTheme="majorEastAsia" w:eastAsiaTheme="majorEastAsia" w:hAnsiTheme="majorEastAsia" w:hint="eastAsia"/>
          <w:b/>
          <w:sz w:val="44"/>
          <w:szCs w:val="44"/>
        </w:rPr>
        <w:t>让中原更加出彩”微型党课系列活动的通知</w:t>
      </w:r>
    </w:p>
    <w:p w:rsidR="00DB3274" w:rsidRDefault="00DB3274" w:rsidP="00F45536">
      <w:pPr>
        <w:spacing w:line="600" w:lineRule="exact"/>
        <w:rPr>
          <w:rFonts w:ascii="仿宋_GB2312" w:eastAsia="仿宋_GB2312"/>
          <w:sz w:val="34"/>
          <w:szCs w:val="34"/>
        </w:rPr>
      </w:pPr>
    </w:p>
    <w:p w:rsidR="00FC3D45" w:rsidRPr="00FC3D45" w:rsidRDefault="00FC3D45" w:rsidP="00F45536">
      <w:pPr>
        <w:spacing w:line="600" w:lineRule="exact"/>
        <w:rPr>
          <w:rFonts w:ascii="仿宋_GB2312" w:eastAsia="仿宋_GB2312"/>
          <w:sz w:val="34"/>
          <w:szCs w:val="34"/>
        </w:rPr>
      </w:pPr>
      <w:r w:rsidRPr="00FC3D45">
        <w:rPr>
          <w:rFonts w:ascii="仿宋_GB2312" w:eastAsia="仿宋_GB2312" w:hint="eastAsia"/>
          <w:sz w:val="34"/>
          <w:szCs w:val="34"/>
        </w:rPr>
        <w:t>各</w:t>
      </w:r>
      <w:r>
        <w:rPr>
          <w:rFonts w:ascii="仿宋_GB2312" w:eastAsia="仿宋_GB2312" w:hint="eastAsia"/>
          <w:sz w:val="34"/>
          <w:szCs w:val="34"/>
        </w:rPr>
        <w:t>分党委（党总支、直属党支部）</w:t>
      </w:r>
      <w:r w:rsidR="006447E6">
        <w:rPr>
          <w:rFonts w:ascii="仿宋_GB2312" w:eastAsia="仿宋_GB2312" w:hint="eastAsia"/>
          <w:sz w:val="34"/>
          <w:szCs w:val="34"/>
        </w:rPr>
        <w:t>、各单位</w:t>
      </w:r>
      <w:r w:rsidRPr="00FC3D45">
        <w:rPr>
          <w:rFonts w:ascii="仿宋_GB2312" w:eastAsia="仿宋_GB2312" w:hint="eastAsia"/>
          <w:sz w:val="34"/>
          <w:szCs w:val="34"/>
        </w:rPr>
        <w:t>：</w:t>
      </w:r>
    </w:p>
    <w:p w:rsidR="00FC3D45" w:rsidRPr="00FC3D45" w:rsidRDefault="00B96402" w:rsidP="00F45536">
      <w:pPr>
        <w:spacing w:line="600" w:lineRule="exact"/>
        <w:ind w:firstLineChars="200" w:firstLine="680"/>
        <w:rPr>
          <w:rFonts w:ascii="仿宋_GB2312" w:eastAsia="仿宋_GB2312"/>
          <w:sz w:val="34"/>
          <w:szCs w:val="34"/>
        </w:rPr>
      </w:pPr>
      <w:r>
        <w:rPr>
          <w:rFonts w:ascii="仿宋_GB2312" w:eastAsia="仿宋_GB2312" w:hint="eastAsia"/>
          <w:sz w:val="34"/>
          <w:szCs w:val="34"/>
        </w:rPr>
        <w:t>为</w:t>
      </w:r>
      <w:r w:rsidRPr="00FC3D45">
        <w:rPr>
          <w:rFonts w:ascii="仿宋_GB2312" w:eastAsia="仿宋_GB2312" w:hint="eastAsia"/>
          <w:sz w:val="34"/>
          <w:szCs w:val="34"/>
        </w:rPr>
        <w:t>深入学习贯彻习近平总书记系列重要讲话精神</w:t>
      </w:r>
      <w:r w:rsidR="0057423F">
        <w:rPr>
          <w:rFonts w:ascii="仿宋_GB2312" w:eastAsia="仿宋_GB2312" w:hint="eastAsia"/>
          <w:sz w:val="34"/>
          <w:szCs w:val="34"/>
        </w:rPr>
        <w:t>和治国理政新理念新思想新战略</w:t>
      </w:r>
      <w:r w:rsidRPr="00FC3D45">
        <w:rPr>
          <w:rFonts w:ascii="仿宋_GB2312" w:eastAsia="仿宋_GB2312" w:hint="eastAsia"/>
          <w:sz w:val="34"/>
          <w:szCs w:val="34"/>
        </w:rPr>
        <w:t>，</w:t>
      </w:r>
      <w:r w:rsidR="00894398">
        <w:rPr>
          <w:rFonts w:ascii="仿宋_GB2312" w:eastAsia="仿宋_GB2312" w:hint="eastAsia"/>
          <w:sz w:val="34"/>
          <w:szCs w:val="34"/>
        </w:rPr>
        <w:t>推动“两学一做”学习教育常态化制度化，</w:t>
      </w:r>
      <w:r w:rsidR="0034523D">
        <w:rPr>
          <w:rFonts w:ascii="仿宋_GB2312" w:eastAsia="仿宋_GB2312" w:hint="eastAsia"/>
          <w:sz w:val="34"/>
          <w:szCs w:val="34"/>
        </w:rPr>
        <w:t>引导广大党员干部加强党性锻炼，坚定理想信念，始终保持党的先进性和纯洁性，</w:t>
      </w:r>
      <w:r w:rsidR="000E136B">
        <w:rPr>
          <w:rFonts w:ascii="仿宋_GB2312" w:eastAsia="仿宋_GB2312" w:hint="eastAsia"/>
          <w:sz w:val="34"/>
          <w:szCs w:val="34"/>
        </w:rPr>
        <w:t>以实际行动</w:t>
      </w:r>
      <w:r w:rsidR="001C5A89">
        <w:rPr>
          <w:rFonts w:ascii="仿宋_GB2312" w:eastAsia="仿宋_GB2312" w:hint="eastAsia"/>
          <w:sz w:val="34"/>
          <w:szCs w:val="34"/>
        </w:rPr>
        <w:t>迎接党的十九大胜利召开，</w:t>
      </w:r>
      <w:r w:rsidR="00F039AA">
        <w:rPr>
          <w:rFonts w:ascii="仿宋_GB2312" w:eastAsia="仿宋_GB2312" w:hint="eastAsia"/>
          <w:sz w:val="34"/>
          <w:szCs w:val="34"/>
        </w:rPr>
        <w:t>根据中共河南省委宣传部、组织部、省直工委、高校工委</w:t>
      </w:r>
      <w:r w:rsidR="000E136B">
        <w:rPr>
          <w:rFonts w:ascii="仿宋_GB2312" w:eastAsia="仿宋_GB2312" w:hint="eastAsia"/>
          <w:sz w:val="34"/>
          <w:szCs w:val="34"/>
        </w:rPr>
        <w:t>《关于在全省组织开展“决胜全面小康 让中原更加出彩”微型党课系列活动的通知》</w:t>
      </w:r>
      <w:r w:rsidR="00F039AA" w:rsidRPr="00F039AA">
        <w:rPr>
          <w:rFonts w:ascii="仿宋_GB2312" w:eastAsia="仿宋_GB2312" w:hint="eastAsia"/>
          <w:sz w:val="34"/>
          <w:szCs w:val="34"/>
        </w:rPr>
        <w:t>（豫宣通〔2017〕21号）</w:t>
      </w:r>
      <w:r w:rsidR="00F039AA">
        <w:rPr>
          <w:rFonts w:ascii="仿宋_GB2312" w:eastAsia="仿宋_GB2312" w:hint="eastAsia"/>
          <w:sz w:val="34"/>
          <w:szCs w:val="34"/>
        </w:rPr>
        <w:t>文件精神</w:t>
      </w:r>
      <w:r w:rsidR="00FC3D45" w:rsidRPr="00FC3D45">
        <w:rPr>
          <w:rFonts w:ascii="仿宋_GB2312" w:eastAsia="仿宋_GB2312" w:hint="eastAsia"/>
          <w:sz w:val="34"/>
          <w:szCs w:val="34"/>
        </w:rPr>
        <w:t>，</w:t>
      </w:r>
      <w:r w:rsidR="00B77C42">
        <w:rPr>
          <w:rFonts w:ascii="仿宋_GB2312" w:eastAsia="仿宋_GB2312" w:hint="eastAsia"/>
          <w:sz w:val="34"/>
          <w:szCs w:val="34"/>
        </w:rPr>
        <w:t>结合学校实际，决定在全校</w:t>
      </w:r>
      <w:r w:rsidR="006447E6">
        <w:rPr>
          <w:rFonts w:ascii="仿宋_GB2312" w:eastAsia="仿宋_GB2312" w:hint="eastAsia"/>
          <w:sz w:val="34"/>
          <w:szCs w:val="34"/>
        </w:rPr>
        <w:t>党员中开展微型党课系列</w:t>
      </w:r>
      <w:r w:rsidR="00FC3D45" w:rsidRPr="00FC3D45">
        <w:rPr>
          <w:rFonts w:ascii="仿宋_GB2312" w:eastAsia="仿宋_GB2312" w:hint="eastAsia"/>
          <w:sz w:val="34"/>
          <w:szCs w:val="34"/>
        </w:rPr>
        <w:t>活动。</w:t>
      </w:r>
      <w:r w:rsidR="00B77C42">
        <w:rPr>
          <w:rFonts w:ascii="仿宋_GB2312" w:eastAsia="仿宋_GB2312" w:hint="eastAsia"/>
          <w:sz w:val="34"/>
          <w:szCs w:val="34"/>
        </w:rPr>
        <w:t>现将有关事项通知如下：</w:t>
      </w:r>
    </w:p>
    <w:p w:rsidR="00FC3D45" w:rsidRPr="00B77C42" w:rsidRDefault="00843CDA" w:rsidP="00F45536">
      <w:pPr>
        <w:spacing w:line="600" w:lineRule="exact"/>
        <w:ind w:firstLineChars="200" w:firstLine="680"/>
        <w:rPr>
          <w:rFonts w:ascii="黑体" w:eastAsia="黑体" w:hAnsi="黑体"/>
          <w:sz w:val="34"/>
          <w:szCs w:val="34"/>
        </w:rPr>
      </w:pPr>
      <w:r>
        <w:rPr>
          <w:rFonts w:ascii="黑体" w:eastAsia="黑体" w:hAnsi="黑体" w:hint="eastAsia"/>
          <w:sz w:val="34"/>
          <w:szCs w:val="34"/>
        </w:rPr>
        <w:t>一、</w:t>
      </w:r>
      <w:r w:rsidR="00F45536">
        <w:rPr>
          <w:rFonts w:ascii="黑体" w:eastAsia="黑体" w:hAnsi="黑体" w:hint="eastAsia"/>
          <w:sz w:val="34"/>
          <w:szCs w:val="34"/>
        </w:rPr>
        <w:t>目的</w:t>
      </w:r>
      <w:r w:rsidR="0036471B">
        <w:rPr>
          <w:rFonts w:ascii="黑体" w:eastAsia="黑体" w:hAnsi="黑体" w:hint="eastAsia"/>
          <w:sz w:val="34"/>
          <w:szCs w:val="34"/>
        </w:rPr>
        <w:t>意义</w:t>
      </w:r>
    </w:p>
    <w:p w:rsidR="00FC3D45" w:rsidRPr="00FC3D45" w:rsidRDefault="00F45536" w:rsidP="00F45536">
      <w:pPr>
        <w:spacing w:line="600" w:lineRule="exact"/>
        <w:ind w:firstLineChars="200" w:firstLine="680"/>
        <w:rPr>
          <w:rFonts w:ascii="仿宋_GB2312" w:eastAsia="仿宋_GB2312"/>
          <w:sz w:val="34"/>
          <w:szCs w:val="34"/>
        </w:rPr>
      </w:pPr>
      <w:r>
        <w:rPr>
          <w:rFonts w:ascii="仿宋_GB2312" w:eastAsia="仿宋_GB2312" w:hint="eastAsia"/>
          <w:sz w:val="34"/>
          <w:szCs w:val="34"/>
        </w:rPr>
        <w:t>党员干部创新方式讲党课，是持续深化“两学一做”学习教育的重要措施，是推动全面从严治党向基层延伸的有效举措，是加强领导干部思想政治建设和廉洁自律教育的重要途径，有助于党员干部提高理论水平和政策水平。</w:t>
      </w:r>
      <w:r w:rsidR="00B77C42">
        <w:rPr>
          <w:rFonts w:ascii="仿宋_GB2312" w:eastAsia="仿宋_GB2312" w:hint="eastAsia"/>
          <w:sz w:val="34"/>
          <w:szCs w:val="34"/>
        </w:rPr>
        <w:t>本次活动</w:t>
      </w:r>
      <w:r w:rsidR="00FC3D45" w:rsidRPr="00FC3D45">
        <w:rPr>
          <w:rFonts w:ascii="仿宋_GB2312" w:eastAsia="仿宋_GB2312" w:hint="eastAsia"/>
          <w:sz w:val="34"/>
          <w:szCs w:val="34"/>
        </w:rPr>
        <w:t>以遵</w:t>
      </w:r>
      <w:r w:rsidR="0060671F">
        <w:rPr>
          <w:rFonts w:ascii="仿宋_GB2312" w:eastAsia="仿宋_GB2312" w:hint="eastAsia"/>
          <w:sz w:val="34"/>
          <w:szCs w:val="34"/>
        </w:rPr>
        <w:t>崇</w:t>
      </w:r>
      <w:r w:rsidR="00FC3D45" w:rsidRPr="00FC3D45">
        <w:rPr>
          <w:rFonts w:ascii="仿宋_GB2312" w:eastAsia="仿宋_GB2312" w:hint="eastAsia"/>
          <w:sz w:val="34"/>
          <w:szCs w:val="34"/>
        </w:rPr>
        <w:t>党章、遵守党规为基本要求，以习近平总书记系列重要讲话精神武装全党为根本任务，以“</w:t>
      </w:r>
      <w:r w:rsidR="00B77C42">
        <w:rPr>
          <w:rFonts w:ascii="仿宋_GB2312" w:eastAsia="仿宋_GB2312" w:hint="eastAsia"/>
          <w:sz w:val="34"/>
          <w:szCs w:val="34"/>
        </w:rPr>
        <w:t>决胜全面小康</w:t>
      </w:r>
      <w:r w:rsidR="00935515">
        <w:rPr>
          <w:rFonts w:ascii="仿宋_GB2312" w:eastAsia="仿宋_GB2312" w:hint="eastAsia"/>
          <w:sz w:val="34"/>
          <w:szCs w:val="34"/>
        </w:rPr>
        <w:t xml:space="preserve"> </w:t>
      </w:r>
      <w:r w:rsidR="00B77C42">
        <w:rPr>
          <w:rFonts w:ascii="仿宋_GB2312" w:eastAsia="仿宋_GB2312" w:hint="eastAsia"/>
          <w:sz w:val="34"/>
          <w:szCs w:val="34"/>
        </w:rPr>
        <w:t>让中原更加出彩</w:t>
      </w:r>
      <w:r w:rsidR="00FC3D45" w:rsidRPr="00FC3D45">
        <w:rPr>
          <w:rFonts w:ascii="仿宋_GB2312" w:eastAsia="仿宋_GB2312" w:hint="eastAsia"/>
          <w:sz w:val="34"/>
          <w:szCs w:val="34"/>
        </w:rPr>
        <w:t>”为主题，以微型党课为基本形式，着力引导广大基层党员干部通过读原著、学原文、悟原理，</w:t>
      </w:r>
      <w:r w:rsidR="00253FD9">
        <w:rPr>
          <w:rFonts w:ascii="仿宋_GB2312" w:eastAsia="仿宋_GB2312" w:hint="eastAsia"/>
          <w:sz w:val="34"/>
          <w:szCs w:val="34"/>
        </w:rPr>
        <w:t>提高</w:t>
      </w:r>
      <w:r w:rsidR="00827854">
        <w:rPr>
          <w:rFonts w:ascii="仿宋_GB2312" w:eastAsia="仿宋_GB2312" w:hint="eastAsia"/>
          <w:sz w:val="34"/>
          <w:szCs w:val="34"/>
        </w:rPr>
        <w:t>理论素养</w:t>
      </w:r>
      <w:r w:rsidR="00253FD9">
        <w:rPr>
          <w:rFonts w:ascii="仿宋_GB2312" w:eastAsia="仿宋_GB2312" w:hint="eastAsia"/>
          <w:sz w:val="34"/>
          <w:szCs w:val="34"/>
        </w:rPr>
        <w:t>、</w:t>
      </w:r>
      <w:r w:rsidR="00253FD9">
        <w:rPr>
          <w:rFonts w:ascii="仿宋_GB2312" w:eastAsia="仿宋_GB2312" w:hint="eastAsia"/>
          <w:sz w:val="34"/>
          <w:szCs w:val="34"/>
        </w:rPr>
        <w:lastRenderedPageBreak/>
        <w:t>增强</w:t>
      </w:r>
      <w:r w:rsidR="00253FD9" w:rsidRPr="00FC3D45">
        <w:rPr>
          <w:rFonts w:ascii="仿宋_GB2312" w:eastAsia="仿宋_GB2312" w:hint="eastAsia"/>
          <w:sz w:val="34"/>
          <w:szCs w:val="34"/>
        </w:rPr>
        <w:t>实践能力，</w:t>
      </w:r>
      <w:r w:rsidR="00253FD9">
        <w:rPr>
          <w:rFonts w:ascii="仿宋_GB2312" w:eastAsia="仿宋_GB2312" w:hint="eastAsia"/>
          <w:sz w:val="34"/>
          <w:szCs w:val="34"/>
        </w:rPr>
        <w:t>强化理想信念、树牢宗旨意识，履职尽责当先锋、立足岗位争优秀，为</w:t>
      </w:r>
      <w:r w:rsidR="00253FD9" w:rsidRPr="00FC3D45">
        <w:rPr>
          <w:rFonts w:ascii="仿宋_GB2312" w:eastAsia="仿宋_GB2312" w:hint="eastAsia"/>
          <w:sz w:val="34"/>
          <w:szCs w:val="34"/>
        </w:rPr>
        <w:t>建设</w:t>
      </w:r>
      <w:r w:rsidR="00253FD9">
        <w:rPr>
          <w:rFonts w:ascii="仿宋_GB2312" w:eastAsia="仿宋_GB2312" w:hint="eastAsia"/>
          <w:sz w:val="34"/>
          <w:szCs w:val="34"/>
        </w:rPr>
        <w:t>高水平师范大学</w:t>
      </w:r>
      <w:r w:rsidR="00253FD9" w:rsidRPr="00FC3D45">
        <w:rPr>
          <w:rFonts w:ascii="仿宋_GB2312" w:eastAsia="仿宋_GB2312" w:hint="eastAsia"/>
          <w:sz w:val="34"/>
          <w:szCs w:val="34"/>
        </w:rPr>
        <w:t>营造良好的舆论氛围</w:t>
      </w:r>
      <w:r w:rsidR="00253FD9">
        <w:rPr>
          <w:rFonts w:ascii="仿宋_GB2312" w:eastAsia="仿宋_GB2312" w:hint="eastAsia"/>
          <w:sz w:val="34"/>
          <w:szCs w:val="34"/>
        </w:rPr>
        <w:t>，</w:t>
      </w:r>
      <w:r w:rsidR="00FC3D45" w:rsidRPr="00FC3D45">
        <w:rPr>
          <w:rFonts w:ascii="仿宋_GB2312" w:eastAsia="仿宋_GB2312" w:hint="eastAsia"/>
          <w:sz w:val="34"/>
          <w:szCs w:val="34"/>
        </w:rPr>
        <w:t>为</w:t>
      </w:r>
      <w:r w:rsidR="00253FD9">
        <w:rPr>
          <w:rFonts w:ascii="仿宋_GB2312" w:eastAsia="仿宋_GB2312" w:hint="eastAsia"/>
          <w:sz w:val="34"/>
          <w:szCs w:val="34"/>
        </w:rPr>
        <w:t>决胜全面小康、让中原更加出彩提供坚强的思想组织保证</w:t>
      </w:r>
      <w:r w:rsidR="00FC3D45" w:rsidRPr="00FC3D45">
        <w:rPr>
          <w:rFonts w:ascii="仿宋_GB2312" w:eastAsia="仿宋_GB2312" w:hint="eastAsia"/>
          <w:sz w:val="34"/>
          <w:szCs w:val="34"/>
        </w:rPr>
        <w:t>。</w:t>
      </w:r>
    </w:p>
    <w:p w:rsidR="00FC3D45" w:rsidRPr="00253FD9" w:rsidRDefault="00116C9F" w:rsidP="00F45536">
      <w:pPr>
        <w:spacing w:line="600" w:lineRule="exact"/>
        <w:ind w:firstLineChars="200" w:firstLine="680"/>
        <w:rPr>
          <w:rFonts w:ascii="黑体" w:eastAsia="黑体" w:hAnsi="黑体"/>
          <w:sz w:val="34"/>
          <w:szCs w:val="34"/>
        </w:rPr>
      </w:pPr>
      <w:r>
        <w:rPr>
          <w:rFonts w:ascii="黑体" w:eastAsia="黑体" w:hAnsi="黑体" w:hint="eastAsia"/>
          <w:sz w:val="34"/>
          <w:szCs w:val="34"/>
        </w:rPr>
        <w:t>二、活动安排</w:t>
      </w:r>
    </w:p>
    <w:p w:rsidR="00FC3D45" w:rsidRPr="00FC3D45" w:rsidRDefault="001D4CC6" w:rsidP="00F45536">
      <w:pPr>
        <w:spacing w:line="600" w:lineRule="exact"/>
        <w:ind w:firstLineChars="200" w:firstLine="683"/>
        <w:rPr>
          <w:rFonts w:ascii="仿宋_GB2312" w:eastAsia="仿宋_GB2312"/>
          <w:sz w:val="34"/>
          <w:szCs w:val="34"/>
        </w:rPr>
      </w:pPr>
      <w:r>
        <w:rPr>
          <w:rFonts w:ascii="楷体" w:eastAsia="楷体" w:hAnsi="楷体" w:hint="eastAsia"/>
          <w:b/>
          <w:sz w:val="34"/>
          <w:szCs w:val="34"/>
        </w:rPr>
        <w:t>1.</w:t>
      </w:r>
      <w:r w:rsidR="00FC3D45" w:rsidRPr="00935515">
        <w:rPr>
          <w:rFonts w:ascii="楷体" w:eastAsia="楷体" w:hAnsi="楷体" w:hint="eastAsia"/>
          <w:b/>
          <w:sz w:val="34"/>
          <w:szCs w:val="34"/>
        </w:rPr>
        <w:t>开展“</w:t>
      </w:r>
      <w:r w:rsidR="001C5A89" w:rsidRPr="00935515">
        <w:rPr>
          <w:rFonts w:ascii="楷体" w:eastAsia="楷体" w:hAnsi="楷体" w:hint="eastAsia"/>
          <w:b/>
          <w:sz w:val="34"/>
          <w:szCs w:val="34"/>
        </w:rPr>
        <w:t>领导干部讲</w:t>
      </w:r>
      <w:r w:rsidR="00FC3D45" w:rsidRPr="00935515">
        <w:rPr>
          <w:rFonts w:ascii="楷体" w:eastAsia="楷体" w:hAnsi="楷体" w:hint="eastAsia"/>
          <w:b/>
          <w:sz w:val="34"/>
          <w:szCs w:val="34"/>
        </w:rPr>
        <w:t>党课、党员人人上讲台”</w:t>
      </w:r>
      <w:r w:rsidR="001C5A89" w:rsidRPr="00935515">
        <w:rPr>
          <w:rFonts w:ascii="楷体" w:eastAsia="楷体" w:hAnsi="楷体" w:hint="eastAsia"/>
          <w:b/>
          <w:sz w:val="34"/>
          <w:szCs w:val="34"/>
        </w:rPr>
        <w:t>活动。</w:t>
      </w:r>
      <w:r w:rsidR="00894398" w:rsidRPr="00894398">
        <w:rPr>
          <w:rFonts w:ascii="仿宋_GB2312" w:eastAsia="仿宋_GB2312" w:hAnsi="楷体" w:hint="eastAsia"/>
          <w:sz w:val="34"/>
          <w:szCs w:val="34"/>
        </w:rPr>
        <w:t>各分党委（党总支、直属党支部）</w:t>
      </w:r>
      <w:r w:rsidR="00894398">
        <w:rPr>
          <w:rFonts w:ascii="仿宋_GB2312" w:eastAsia="仿宋_GB2312" w:hAnsi="楷体" w:hint="eastAsia"/>
          <w:sz w:val="34"/>
          <w:szCs w:val="34"/>
        </w:rPr>
        <w:t>要</w:t>
      </w:r>
      <w:r w:rsidR="001C5A89">
        <w:rPr>
          <w:rFonts w:ascii="仿宋_GB2312" w:eastAsia="仿宋_GB2312" w:hint="eastAsia"/>
          <w:sz w:val="34"/>
          <w:szCs w:val="34"/>
        </w:rPr>
        <w:t>把领导干部带头讲党课与党员人人上讲台结合起来，</w:t>
      </w:r>
      <w:r w:rsidR="00DE1095">
        <w:rPr>
          <w:rFonts w:ascii="仿宋_GB2312" w:eastAsia="仿宋_GB2312" w:hint="eastAsia"/>
          <w:sz w:val="34"/>
          <w:szCs w:val="34"/>
        </w:rPr>
        <w:t>与“</w:t>
      </w:r>
      <w:r w:rsidR="008B70F5">
        <w:rPr>
          <w:rFonts w:ascii="仿宋_GB2312" w:eastAsia="仿宋_GB2312" w:hint="eastAsia"/>
          <w:sz w:val="34"/>
          <w:szCs w:val="34"/>
        </w:rPr>
        <w:t>固定</w:t>
      </w:r>
      <w:r w:rsidR="00DE1095">
        <w:rPr>
          <w:rFonts w:ascii="仿宋_GB2312" w:eastAsia="仿宋_GB2312" w:hint="eastAsia"/>
          <w:sz w:val="34"/>
          <w:szCs w:val="34"/>
        </w:rPr>
        <w:t>党日”活动结合起来，</w:t>
      </w:r>
      <w:r w:rsidR="00FC3D45" w:rsidRPr="00FC3D45">
        <w:rPr>
          <w:rFonts w:ascii="仿宋_GB2312" w:eastAsia="仿宋_GB2312" w:hint="eastAsia"/>
          <w:sz w:val="34"/>
          <w:szCs w:val="34"/>
        </w:rPr>
        <w:t>以党支部为基本单位</w:t>
      </w:r>
      <w:r w:rsidR="008B70F5">
        <w:rPr>
          <w:rFonts w:ascii="仿宋_GB2312" w:eastAsia="仿宋_GB2312" w:hint="eastAsia"/>
          <w:sz w:val="34"/>
          <w:szCs w:val="34"/>
        </w:rPr>
        <w:t>组织开展，形成常态</w:t>
      </w:r>
      <w:r w:rsidR="00DE1095">
        <w:rPr>
          <w:rFonts w:ascii="仿宋_GB2312" w:eastAsia="仿宋_GB2312" w:hint="eastAsia"/>
          <w:sz w:val="34"/>
          <w:szCs w:val="34"/>
        </w:rPr>
        <w:t>。</w:t>
      </w:r>
      <w:r w:rsidR="001C5A89">
        <w:rPr>
          <w:rFonts w:ascii="仿宋_GB2312" w:eastAsia="仿宋_GB2312" w:hint="eastAsia"/>
          <w:sz w:val="34"/>
          <w:szCs w:val="34"/>
        </w:rPr>
        <w:t>各级党组织书记和党组织班子成员要</w:t>
      </w:r>
      <w:r w:rsidR="00827854">
        <w:rPr>
          <w:rFonts w:ascii="仿宋_GB2312" w:eastAsia="仿宋_GB2312" w:hint="eastAsia"/>
          <w:sz w:val="34"/>
          <w:szCs w:val="34"/>
        </w:rPr>
        <w:t>带头</w:t>
      </w:r>
      <w:r w:rsidR="001C5A89">
        <w:rPr>
          <w:rFonts w:ascii="仿宋_GB2312" w:eastAsia="仿宋_GB2312" w:hint="eastAsia"/>
          <w:sz w:val="34"/>
          <w:szCs w:val="34"/>
        </w:rPr>
        <w:t>到所在党支部宣讲，每个</w:t>
      </w:r>
      <w:r w:rsidR="00FC3D45" w:rsidRPr="00FC3D45">
        <w:rPr>
          <w:rFonts w:ascii="仿宋_GB2312" w:eastAsia="仿宋_GB2312" w:hint="eastAsia"/>
          <w:sz w:val="34"/>
          <w:szCs w:val="34"/>
        </w:rPr>
        <w:t>党员都</w:t>
      </w:r>
      <w:r w:rsidR="001C5A89">
        <w:rPr>
          <w:rFonts w:ascii="仿宋_GB2312" w:eastAsia="仿宋_GB2312" w:hint="eastAsia"/>
          <w:sz w:val="34"/>
          <w:szCs w:val="34"/>
        </w:rPr>
        <w:t>要</w:t>
      </w:r>
      <w:r w:rsidR="00FC3D45" w:rsidRPr="00FC3D45">
        <w:rPr>
          <w:rFonts w:ascii="仿宋_GB2312" w:eastAsia="仿宋_GB2312" w:hint="eastAsia"/>
          <w:sz w:val="34"/>
          <w:szCs w:val="34"/>
        </w:rPr>
        <w:t>走上讲台，用自己的语言讲身边的故事、聊自己的感想、谈自己的体会，人人争当教员，人人都是学员，变被教育者为教育者，变被动听为互动学。</w:t>
      </w:r>
    </w:p>
    <w:p w:rsidR="00FC3D45" w:rsidRPr="00FC3D45" w:rsidRDefault="001D4CC6" w:rsidP="00B40F71">
      <w:pPr>
        <w:spacing w:line="600" w:lineRule="exact"/>
        <w:ind w:firstLineChars="200" w:firstLine="683"/>
        <w:rPr>
          <w:rFonts w:ascii="仿宋_GB2312" w:eastAsia="仿宋_GB2312"/>
          <w:sz w:val="34"/>
          <w:szCs w:val="34"/>
        </w:rPr>
      </w:pPr>
      <w:r>
        <w:rPr>
          <w:rFonts w:ascii="楷体" w:eastAsia="楷体" w:hAnsi="楷体" w:hint="eastAsia"/>
          <w:b/>
          <w:sz w:val="34"/>
          <w:szCs w:val="34"/>
        </w:rPr>
        <w:t>2.</w:t>
      </w:r>
      <w:r w:rsidR="003836C9" w:rsidRPr="00935515">
        <w:rPr>
          <w:rFonts w:ascii="楷体" w:eastAsia="楷体" w:hAnsi="楷体" w:hint="eastAsia"/>
          <w:b/>
          <w:sz w:val="34"/>
          <w:szCs w:val="34"/>
        </w:rPr>
        <w:t>开展</w:t>
      </w:r>
      <w:r>
        <w:rPr>
          <w:rFonts w:ascii="楷体" w:eastAsia="楷体" w:hAnsi="楷体" w:hint="eastAsia"/>
          <w:b/>
          <w:sz w:val="34"/>
          <w:szCs w:val="34"/>
        </w:rPr>
        <w:t>全校</w:t>
      </w:r>
      <w:r w:rsidR="003836C9" w:rsidRPr="00935515">
        <w:rPr>
          <w:rFonts w:ascii="楷体" w:eastAsia="楷体" w:hAnsi="楷体" w:hint="eastAsia"/>
          <w:b/>
          <w:sz w:val="34"/>
          <w:szCs w:val="34"/>
        </w:rPr>
        <w:t>微型党课</w:t>
      </w:r>
      <w:r w:rsidR="006447E6">
        <w:rPr>
          <w:rFonts w:ascii="楷体" w:eastAsia="楷体" w:hAnsi="楷体" w:hint="eastAsia"/>
          <w:b/>
          <w:sz w:val="34"/>
          <w:szCs w:val="34"/>
        </w:rPr>
        <w:t>比赛活动</w:t>
      </w:r>
      <w:r w:rsidR="00FC3D45" w:rsidRPr="00935515">
        <w:rPr>
          <w:rFonts w:ascii="楷体" w:eastAsia="楷体" w:hAnsi="楷体" w:hint="eastAsia"/>
          <w:b/>
          <w:sz w:val="34"/>
          <w:szCs w:val="34"/>
        </w:rPr>
        <w:t>。</w:t>
      </w:r>
      <w:r w:rsidR="00ED5DD9">
        <w:rPr>
          <w:rFonts w:ascii="仿宋_GB2312" w:eastAsia="仿宋_GB2312" w:hint="eastAsia"/>
          <w:sz w:val="34"/>
          <w:szCs w:val="34"/>
        </w:rPr>
        <w:t>在</w:t>
      </w:r>
      <w:r w:rsidR="00E3411E">
        <w:rPr>
          <w:rFonts w:ascii="仿宋_GB2312" w:eastAsia="仿宋_GB2312" w:hint="eastAsia"/>
          <w:sz w:val="34"/>
          <w:szCs w:val="34"/>
        </w:rPr>
        <w:t>各支部</w:t>
      </w:r>
      <w:r w:rsidR="00ED5DD9" w:rsidRPr="00ED5DD9">
        <w:rPr>
          <w:rFonts w:ascii="仿宋_GB2312" w:eastAsia="仿宋_GB2312" w:hint="eastAsia"/>
          <w:sz w:val="34"/>
          <w:szCs w:val="34"/>
        </w:rPr>
        <w:t>开展“领导干部讲党课、党员人人上讲台”活动</w:t>
      </w:r>
      <w:r w:rsidR="00B40F71">
        <w:rPr>
          <w:rFonts w:ascii="仿宋_GB2312" w:eastAsia="仿宋_GB2312" w:hint="eastAsia"/>
          <w:sz w:val="34"/>
          <w:szCs w:val="34"/>
        </w:rPr>
        <w:t>的</w:t>
      </w:r>
      <w:r w:rsidR="00ED5DD9">
        <w:rPr>
          <w:rFonts w:ascii="仿宋_GB2312" w:eastAsia="仿宋_GB2312" w:hint="eastAsia"/>
          <w:sz w:val="34"/>
          <w:szCs w:val="34"/>
        </w:rPr>
        <w:t>基础上，</w:t>
      </w:r>
      <w:r w:rsidR="00E3411E">
        <w:rPr>
          <w:rFonts w:ascii="仿宋_GB2312" w:eastAsia="仿宋_GB2312" w:hint="eastAsia"/>
          <w:sz w:val="34"/>
          <w:szCs w:val="34"/>
        </w:rPr>
        <w:t>各</w:t>
      </w:r>
      <w:r w:rsidR="00ED5DD9" w:rsidRPr="00ED5DD9">
        <w:rPr>
          <w:rFonts w:ascii="仿宋_GB2312" w:eastAsia="仿宋_GB2312" w:hint="eastAsia"/>
          <w:sz w:val="34"/>
          <w:szCs w:val="34"/>
        </w:rPr>
        <w:t>分党委（党总支、直属党支部）</w:t>
      </w:r>
      <w:r w:rsidR="007C7A65">
        <w:rPr>
          <w:rFonts w:ascii="仿宋_GB2312" w:eastAsia="仿宋_GB2312" w:hint="eastAsia"/>
          <w:sz w:val="34"/>
          <w:szCs w:val="34"/>
        </w:rPr>
        <w:t>要</w:t>
      </w:r>
      <w:r w:rsidR="00B40F71">
        <w:rPr>
          <w:rFonts w:ascii="仿宋_GB2312" w:eastAsia="仿宋_GB2312" w:hint="eastAsia"/>
          <w:sz w:val="34"/>
          <w:szCs w:val="34"/>
        </w:rPr>
        <w:t>认真组织</w:t>
      </w:r>
      <w:r w:rsidR="00ED5DD9">
        <w:rPr>
          <w:rFonts w:ascii="仿宋_GB2312" w:eastAsia="仿宋_GB2312" w:hint="eastAsia"/>
          <w:sz w:val="34"/>
          <w:szCs w:val="34"/>
        </w:rPr>
        <w:t>微型党课初赛，</w:t>
      </w:r>
      <w:r w:rsidR="00712503">
        <w:rPr>
          <w:rFonts w:ascii="仿宋_GB2312" w:eastAsia="仿宋_GB2312" w:hint="eastAsia"/>
          <w:sz w:val="34"/>
          <w:szCs w:val="34"/>
        </w:rPr>
        <w:t>并推荐</w:t>
      </w:r>
      <w:r w:rsidR="00B40F71">
        <w:rPr>
          <w:rFonts w:ascii="仿宋_GB2312" w:eastAsia="仿宋_GB2312" w:hint="eastAsia"/>
          <w:sz w:val="34"/>
          <w:szCs w:val="34"/>
        </w:rPr>
        <w:t>1-2名</w:t>
      </w:r>
      <w:r w:rsidR="00712503">
        <w:rPr>
          <w:rFonts w:ascii="仿宋_GB2312" w:eastAsia="仿宋_GB2312" w:hint="eastAsia"/>
          <w:sz w:val="34"/>
          <w:szCs w:val="34"/>
        </w:rPr>
        <w:t>优秀选手参加</w:t>
      </w:r>
      <w:r w:rsidR="007C7A65" w:rsidRPr="00236BAA">
        <w:rPr>
          <w:rFonts w:ascii="仿宋_GB2312" w:eastAsia="仿宋_GB2312" w:hint="eastAsia"/>
          <w:b/>
          <w:sz w:val="34"/>
          <w:szCs w:val="34"/>
        </w:rPr>
        <w:t>6月上旬</w:t>
      </w:r>
      <w:r w:rsidR="00236BAA">
        <w:rPr>
          <w:rFonts w:ascii="仿宋_GB2312" w:eastAsia="仿宋_GB2312" w:hint="eastAsia"/>
          <w:sz w:val="34"/>
          <w:szCs w:val="34"/>
        </w:rPr>
        <w:t>学校</w:t>
      </w:r>
      <w:r w:rsidR="007C7A65">
        <w:rPr>
          <w:rFonts w:ascii="仿宋_GB2312" w:eastAsia="仿宋_GB2312" w:hint="eastAsia"/>
          <w:sz w:val="34"/>
          <w:szCs w:val="34"/>
        </w:rPr>
        <w:t>统一组织</w:t>
      </w:r>
      <w:r w:rsidR="00236BAA">
        <w:rPr>
          <w:rFonts w:ascii="仿宋_GB2312" w:eastAsia="仿宋_GB2312" w:hint="eastAsia"/>
          <w:sz w:val="34"/>
          <w:szCs w:val="34"/>
        </w:rPr>
        <w:t>的</w:t>
      </w:r>
      <w:r w:rsidR="007C7A65">
        <w:rPr>
          <w:rFonts w:ascii="仿宋_GB2312" w:eastAsia="仿宋_GB2312" w:hint="eastAsia"/>
          <w:sz w:val="34"/>
          <w:szCs w:val="34"/>
        </w:rPr>
        <w:t>微型党课决赛</w:t>
      </w:r>
      <w:r w:rsidR="007C7A65" w:rsidRPr="00B40F71">
        <w:rPr>
          <w:rFonts w:ascii="仿宋_GB2312" w:eastAsia="仿宋_GB2312" w:hint="eastAsia"/>
          <w:sz w:val="34"/>
          <w:szCs w:val="34"/>
        </w:rPr>
        <w:t xml:space="preserve"> </w:t>
      </w:r>
      <w:r w:rsidR="00B40F71" w:rsidRPr="00B40F71">
        <w:rPr>
          <w:rFonts w:ascii="仿宋_GB2312" w:eastAsia="仿宋_GB2312" w:hint="eastAsia"/>
          <w:sz w:val="34"/>
          <w:szCs w:val="34"/>
        </w:rPr>
        <w:t>(具体比赛时间、有关要求另行通知)</w:t>
      </w:r>
      <w:r w:rsidR="00712503">
        <w:rPr>
          <w:rFonts w:ascii="仿宋_GB2312" w:eastAsia="仿宋_GB2312" w:hint="eastAsia"/>
          <w:sz w:val="34"/>
          <w:szCs w:val="34"/>
        </w:rPr>
        <w:t>。</w:t>
      </w:r>
      <w:r w:rsidR="00B40F71" w:rsidRPr="00B40F71">
        <w:rPr>
          <w:rFonts w:ascii="仿宋_GB2312" w:eastAsia="仿宋_GB2312" w:hint="eastAsia"/>
          <w:sz w:val="34"/>
          <w:szCs w:val="34"/>
        </w:rPr>
        <w:t>请</w:t>
      </w:r>
      <w:r w:rsidR="00B40F71" w:rsidRPr="00ED5DD9">
        <w:rPr>
          <w:rFonts w:ascii="仿宋_GB2312" w:eastAsia="仿宋_GB2312" w:hint="eastAsia"/>
          <w:sz w:val="34"/>
          <w:szCs w:val="34"/>
        </w:rPr>
        <w:t>各分党委</w:t>
      </w:r>
      <w:r w:rsidR="00236BAA">
        <w:rPr>
          <w:rFonts w:ascii="仿宋_GB2312" w:eastAsia="仿宋_GB2312" w:hint="eastAsia"/>
          <w:sz w:val="34"/>
          <w:szCs w:val="34"/>
        </w:rPr>
        <w:t>于</w:t>
      </w:r>
      <w:r w:rsidR="00853E5E" w:rsidRPr="00853E5E">
        <w:rPr>
          <w:rFonts w:ascii="仿宋_GB2312" w:eastAsia="仿宋_GB2312" w:hint="eastAsia"/>
          <w:b/>
          <w:sz w:val="34"/>
          <w:szCs w:val="34"/>
        </w:rPr>
        <w:t>5月12日前</w:t>
      </w:r>
      <w:r w:rsidR="00853E5E">
        <w:rPr>
          <w:rFonts w:ascii="仿宋_GB2312" w:eastAsia="仿宋_GB2312" w:hint="eastAsia"/>
          <w:sz w:val="34"/>
          <w:szCs w:val="34"/>
        </w:rPr>
        <w:t>将微型党课初赛时间</w:t>
      </w:r>
      <w:r w:rsidR="0073796B">
        <w:rPr>
          <w:rFonts w:ascii="仿宋_GB2312" w:eastAsia="仿宋_GB2312" w:hint="eastAsia"/>
          <w:sz w:val="34"/>
          <w:szCs w:val="34"/>
        </w:rPr>
        <w:t>、地点等信息</w:t>
      </w:r>
      <w:r w:rsidR="00853E5E">
        <w:rPr>
          <w:rFonts w:ascii="仿宋_GB2312" w:eastAsia="仿宋_GB2312" w:hint="eastAsia"/>
          <w:sz w:val="34"/>
          <w:szCs w:val="34"/>
        </w:rPr>
        <w:t>告知党委组织部，并在</w:t>
      </w:r>
      <w:r w:rsidR="00F26285" w:rsidRPr="009C78BE">
        <w:rPr>
          <w:rFonts w:ascii="仿宋_GB2312" w:eastAsia="仿宋_GB2312" w:hint="eastAsia"/>
          <w:b/>
          <w:sz w:val="34"/>
          <w:szCs w:val="34"/>
        </w:rPr>
        <w:t>5月</w:t>
      </w:r>
      <w:r w:rsidR="006F4EA5" w:rsidRPr="009C78BE">
        <w:rPr>
          <w:rFonts w:ascii="仿宋_GB2312" w:eastAsia="仿宋_GB2312" w:hint="eastAsia"/>
          <w:b/>
          <w:sz w:val="34"/>
          <w:szCs w:val="34"/>
        </w:rPr>
        <w:t>2</w:t>
      </w:r>
      <w:r w:rsidR="00ED5DD9" w:rsidRPr="009C78BE">
        <w:rPr>
          <w:rFonts w:ascii="仿宋_GB2312" w:eastAsia="仿宋_GB2312" w:hint="eastAsia"/>
          <w:b/>
          <w:sz w:val="34"/>
          <w:szCs w:val="34"/>
        </w:rPr>
        <w:t>5</w:t>
      </w:r>
      <w:r w:rsidR="00F26285" w:rsidRPr="009C78BE">
        <w:rPr>
          <w:rFonts w:ascii="仿宋_GB2312" w:eastAsia="仿宋_GB2312" w:hint="eastAsia"/>
          <w:b/>
          <w:sz w:val="34"/>
          <w:szCs w:val="34"/>
        </w:rPr>
        <w:t>日前</w:t>
      </w:r>
      <w:r w:rsidR="00827854">
        <w:rPr>
          <w:rFonts w:ascii="仿宋_GB2312" w:eastAsia="仿宋_GB2312" w:hint="eastAsia"/>
          <w:sz w:val="34"/>
          <w:szCs w:val="34"/>
        </w:rPr>
        <w:t>将</w:t>
      </w:r>
      <w:r w:rsidR="006F2983">
        <w:rPr>
          <w:rFonts w:ascii="仿宋_GB2312" w:eastAsia="仿宋_GB2312" w:hint="eastAsia"/>
          <w:sz w:val="34"/>
          <w:szCs w:val="34"/>
        </w:rPr>
        <w:t>决赛报名表</w:t>
      </w:r>
      <w:r w:rsidR="0055692D">
        <w:rPr>
          <w:rFonts w:ascii="仿宋_GB2312" w:eastAsia="仿宋_GB2312" w:hint="eastAsia"/>
          <w:sz w:val="34"/>
          <w:szCs w:val="34"/>
        </w:rPr>
        <w:t>（见附件）</w:t>
      </w:r>
      <w:r w:rsidR="006F2983">
        <w:rPr>
          <w:rFonts w:ascii="仿宋_GB2312" w:eastAsia="仿宋_GB2312" w:hint="eastAsia"/>
          <w:sz w:val="34"/>
          <w:szCs w:val="34"/>
        </w:rPr>
        <w:t>及</w:t>
      </w:r>
      <w:r w:rsidR="00BE4915">
        <w:rPr>
          <w:rFonts w:ascii="仿宋_GB2312" w:eastAsia="仿宋_GB2312" w:hint="eastAsia"/>
          <w:sz w:val="34"/>
          <w:szCs w:val="34"/>
        </w:rPr>
        <w:t>PPT课件</w:t>
      </w:r>
      <w:r w:rsidR="00791CE2">
        <w:rPr>
          <w:rFonts w:ascii="仿宋_GB2312" w:eastAsia="仿宋_GB2312" w:hint="eastAsia"/>
          <w:sz w:val="34"/>
          <w:szCs w:val="34"/>
        </w:rPr>
        <w:t>电子版</w:t>
      </w:r>
      <w:r w:rsidR="00827854">
        <w:rPr>
          <w:rFonts w:ascii="仿宋_GB2312" w:eastAsia="仿宋_GB2312" w:hint="eastAsia"/>
          <w:sz w:val="34"/>
          <w:szCs w:val="34"/>
        </w:rPr>
        <w:t>报送至党委组织部</w:t>
      </w:r>
      <w:r w:rsidR="00B40F71">
        <w:rPr>
          <w:rFonts w:ascii="仿宋_GB2312" w:eastAsia="仿宋_GB2312" w:hint="eastAsia"/>
          <w:sz w:val="34"/>
          <w:szCs w:val="34"/>
        </w:rPr>
        <w:t>。</w:t>
      </w:r>
      <w:r w:rsidR="00CE3087">
        <w:rPr>
          <w:rFonts w:ascii="仿宋_GB2312" w:eastAsia="仿宋_GB2312" w:hint="eastAsia"/>
          <w:sz w:val="34"/>
          <w:szCs w:val="34"/>
        </w:rPr>
        <w:t>决赛阶段</w:t>
      </w:r>
      <w:r w:rsidR="00FC3D45" w:rsidRPr="00FC3D45">
        <w:rPr>
          <w:rFonts w:ascii="仿宋_GB2312" w:eastAsia="仿宋_GB2312" w:hint="eastAsia"/>
          <w:sz w:val="34"/>
          <w:szCs w:val="34"/>
        </w:rPr>
        <w:t>参赛</w:t>
      </w:r>
      <w:r w:rsidR="00B40F71">
        <w:rPr>
          <w:rFonts w:ascii="仿宋_GB2312" w:eastAsia="仿宋_GB2312" w:hint="eastAsia"/>
          <w:sz w:val="34"/>
          <w:szCs w:val="34"/>
        </w:rPr>
        <w:t>选手必</w:t>
      </w:r>
      <w:r w:rsidR="00FC3D45" w:rsidRPr="00FC3D45">
        <w:rPr>
          <w:rFonts w:ascii="仿宋_GB2312" w:eastAsia="仿宋_GB2312" w:hint="eastAsia"/>
          <w:sz w:val="34"/>
          <w:szCs w:val="34"/>
        </w:rPr>
        <w:t>须为中国共产党党员，</w:t>
      </w:r>
      <w:r w:rsidR="008533C9">
        <w:rPr>
          <w:rFonts w:ascii="仿宋_GB2312" w:eastAsia="仿宋_GB2312" w:hint="eastAsia"/>
          <w:sz w:val="34"/>
          <w:szCs w:val="34"/>
        </w:rPr>
        <w:t>要</w:t>
      </w:r>
      <w:r w:rsidR="008533C9">
        <w:rPr>
          <w:rFonts w:ascii="仿宋_GB2312" w:eastAsia="仿宋_GB2312" w:hint="eastAsia"/>
          <w:sz w:val="34"/>
          <w:szCs w:val="34"/>
        </w:rPr>
        <w:lastRenderedPageBreak/>
        <w:t>求</w:t>
      </w:r>
      <w:r w:rsidR="00FC3D45" w:rsidRPr="00FC3D45">
        <w:rPr>
          <w:rFonts w:ascii="仿宋_GB2312" w:eastAsia="仿宋_GB2312" w:hint="eastAsia"/>
          <w:sz w:val="34"/>
          <w:szCs w:val="34"/>
        </w:rPr>
        <w:t>用普通话授课，使用多媒体、教具等辅助工具，授课时间为</w:t>
      </w:r>
      <w:r w:rsidR="00223187">
        <w:rPr>
          <w:rFonts w:ascii="仿宋_GB2312" w:eastAsia="仿宋_GB2312" w:hint="eastAsia"/>
          <w:sz w:val="34"/>
          <w:szCs w:val="34"/>
        </w:rPr>
        <w:t>6</w:t>
      </w:r>
      <w:r w:rsidR="00FC3D45" w:rsidRPr="00FC3D45">
        <w:rPr>
          <w:rFonts w:ascii="仿宋_GB2312" w:eastAsia="仿宋_GB2312" w:hint="eastAsia"/>
          <w:sz w:val="34"/>
          <w:szCs w:val="34"/>
        </w:rPr>
        <w:t>分钟</w:t>
      </w:r>
      <w:r w:rsidR="008533C9">
        <w:rPr>
          <w:rFonts w:ascii="仿宋_GB2312" w:eastAsia="仿宋_GB2312" w:hint="eastAsia"/>
          <w:sz w:val="34"/>
          <w:szCs w:val="34"/>
        </w:rPr>
        <w:t>。</w:t>
      </w:r>
    </w:p>
    <w:p w:rsidR="00FC3D45" w:rsidRPr="00FC3D45" w:rsidRDefault="001D4CC6" w:rsidP="00F45536">
      <w:pPr>
        <w:spacing w:line="600" w:lineRule="exact"/>
        <w:ind w:firstLineChars="200" w:firstLine="683"/>
        <w:rPr>
          <w:rFonts w:ascii="仿宋_GB2312" w:eastAsia="仿宋_GB2312"/>
          <w:sz w:val="34"/>
          <w:szCs w:val="34"/>
        </w:rPr>
      </w:pPr>
      <w:r>
        <w:rPr>
          <w:rFonts w:ascii="楷体" w:eastAsia="楷体" w:hAnsi="楷体" w:hint="eastAsia"/>
          <w:b/>
          <w:sz w:val="34"/>
          <w:szCs w:val="34"/>
        </w:rPr>
        <w:t>3.</w:t>
      </w:r>
      <w:r w:rsidR="00B641C5">
        <w:rPr>
          <w:rFonts w:ascii="楷体" w:eastAsia="楷体" w:hAnsi="楷体" w:hint="eastAsia"/>
          <w:b/>
          <w:sz w:val="34"/>
          <w:szCs w:val="34"/>
        </w:rPr>
        <w:t>开展</w:t>
      </w:r>
      <w:r w:rsidR="006447E6">
        <w:rPr>
          <w:rFonts w:ascii="楷体" w:eastAsia="楷体" w:hAnsi="楷体" w:hint="eastAsia"/>
          <w:b/>
          <w:sz w:val="34"/>
          <w:szCs w:val="34"/>
        </w:rPr>
        <w:t>微型党课</w:t>
      </w:r>
      <w:r w:rsidR="00B641C5">
        <w:rPr>
          <w:rFonts w:ascii="楷体" w:eastAsia="楷体" w:hAnsi="楷体" w:hint="eastAsia"/>
          <w:b/>
          <w:sz w:val="34"/>
          <w:szCs w:val="34"/>
        </w:rPr>
        <w:t>集中宣讲</w:t>
      </w:r>
      <w:r w:rsidR="00223187" w:rsidRPr="00935515">
        <w:rPr>
          <w:rFonts w:ascii="楷体" w:eastAsia="楷体" w:hAnsi="楷体" w:hint="eastAsia"/>
          <w:b/>
          <w:sz w:val="34"/>
          <w:szCs w:val="34"/>
        </w:rPr>
        <w:t>活动。</w:t>
      </w:r>
      <w:r w:rsidR="006F4EA5" w:rsidRPr="006F4EA5">
        <w:rPr>
          <w:rFonts w:ascii="楷体" w:eastAsia="楷体" w:hAnsi="楷体" w:hint="eastAsia"/>
          <w:sz w:val="34"/>
          <w:szCs w:val="34"/>
        </w:rPr>
        <w:t>微型</w:t>
      </w:r>
      <w:r w:rsidR="006F4EA5">
        <w:rPr>
          <w:rFonts w:ascii="仿宋_GB2312" w:eastAsia="仿宋_GB2312" w:hAnsi="楷体" w:hint="eastAsia"/>
          <w:sz w:val="34"/>
          <w:szCs w:val="34"/>
        </w:rPr>
        <w:t>党课比赛结束后，</w:t>
      </w:r>
      <w:r w:rsidRPr="001D4CC6">
        <w:rPr>
          <w:rFonts w:ascii="仿宋_GB2312" w:eastAsia="仿宋_GB2312" w:hAnsi="楷体" w:hint="eastAsia"/>
          <w:sz w:val="34"/>
          <w:szCs w:val="34"/>
        </w:rPr>
        <w:t>学校将统一选拔微型党课优秀宣讲员，</w:t>
      </w:r>
      <w:r>
        <w:rPr>
          <w:rFonts w:ascii="仿宋_GB2312" w:eastAsia="仿宋_GB2312" w:hAnsi="楷体" w:hint="eastAsia"/>
          <w:sz w:val="34"/>
          <w:szCs w:val="34"/>
        </w:rPr>
        <w:t>组成</w:t>
      </w:r>
      <w:r w:rsidRPr="001D4CC6">
        <w:rPr>
          <w:rFonts w:ascii="仿宋_GB2312" w:eastAsia="仿宋_GB2312" w:hAnsi="楷体" w:hint="eastAsia"/>
          <w:sz w:val="34"/>
          <w:szCs w:val="34"/>
        </w:rPr>
        <w:t>微型党课宣讲团，</w:t>
      </w:r>
      <w:r w:rsidR="00B641C5" w:rsidRPr="00FC3D45">
        <w:rPr>
          <w:rFonts w:ascii="仿宋_GB2312" w:eastAsia="仿宋_GB2312" w:hint="eastAsia"/>
          <w:sz w:val="34"/>
          <w:szCs w:val="34"/>
        </w:rPr>
        <w:t>开展微型党课进</w:t>
      </w:r>
      <w:r w:rsidR="00B641C5">
        <w:rPr>
          <w:rFonts w:ascii="仿宋_GB2312" w:eastAsia="仿宋_GB2312" w:hint="eastAsia"/>
          <w:sz w:val="34"/>
          <w:szCs w:val="34"/>
        </w:rPr>
        <w:t>课堂、进社团</w:t>
      </w:r>
      <w:r w:rsidR="00B641C5" w:rsidRPr="00FC3D45">
        <w:rPr>
          <w:rFonts w:ascii="仿宋_GB2312" w:eastAsia="仿宋_GB2312" w:hint="eastAsia"/>
          <w:sz w:val="34"/>
          <w:szCs w:val="34"/>
        </w:rPr>
        <w:t>、进</w:t>
      </w:r>
      <w:r w:rsidR="00B641C5">
        <w:rPr>
          <w:rFonts w:ascii="仿宋_GB2312" w:eastAsia="仿宋_GB2312" w:hint="eastAsia"/>
          <w:sz w:val="34"/>
          <w:szCs w:val="34"/>
        </w:rPr>
        <w:t>社区</w:t>
      </w:r>
      <w:r w:rsidR="00B641C5" w:rsidRPr="00FC3D45">
        <w:rPr>
          <w:rFonts w:ascii="仿宋_GB2312" w:eastAsia="仿宋_GB2312" w:hint="eastAsia"/>
          <w:sz w:val="34"/>
          <w:szCs w:val="34"/>
        </w:rPr>
        <w:t>示范宣讲活动，</w:t>
      </w:r>
      <w:r w:rsidR="00FC3D45" w:rsidRPr="00FC3D45">
        <w:rPr>
          <w:rFonts w:ascii="仿宋_GB2312" w:eastAsia="仿宋_GB2312" w:hint="eastAsia"/>
          <w:sz w:val="34"/>
          <w:szCs w:val="34"/>
        </w:rPr>
        <w:t>扩大基</w:t>
      </w:r>
      <w:r w:rsidR="0036471B">
        <w:rPr>
          <w:rFonts w:ascii="仿宋_GB2312" w:eastAsia="仿宋_GB2312" w:hint="eastAsia"/>
          <w:sz w:val="34"/>
          <w:szCs w:val="34"/>
        </w:rPr>
        <w:t>层党员教育的覆盖面，增强基层党员教育的影响力、感染力和吸引力。</w:t>
      </w:r>
    </w:p>
    <w:p w:rsidR="00FC3D45" w:rsidRPr="00FC3D45" w:rsidRDefault="001D4CC6" w:rsidP="00F45536">
      <w:pPr>
        <w:spacing w:line="600" w:lineRule="exact"/>
        <w:ind w:firstLineChars="200" w:firstLine="683"/>
        <w:rPr>
          <w:rFonts w:ascii="仿宋_GB2312" w:eastAsia="仿宋_GB2312"/>
          <w:sz w:val="34"/>
          <w:szCs w:val="34"/>
        </w:rPr>
      </w:pPr>
      <w:r>
        <w:rPr>
          <w:rFonts w:ascii="楷体" w:eastAsia="楷体" w:hAnsi="楷体" w:hint="eastAsia"/>
          <w:b/>
          <w:sz w:val="34"/>
          <w:szCs w:val="34"/>
        </w:rPr>
        <w:t>4.</w:t>
      </w:r>
      <w:r w:rsidR="0036471B" w:rsidRPr="00935515">
        <w:rPr>
          <w:rFonts w:ascii="楷体" w:eastAsia="楷体" w:hAnsi="楷体" w:hint="eastAsia"/>
          <w:b/>
          <w:sz w:val="34"/>
          <w:szCs w:val="34"/>
        </w:rPr>
        <w:t>开办网上党员教育微课堂。</w:t>
      </w:r>
      <w:r w:rsidR="00FE45CB" w:rsidRPr="00FE45CB">
        <w:rPr>
          <w:rFonts w:ascii="仿宋_GB2312" w:eastAsia="仿宋_GB2312" w:hAnsi="楷体" w:hint="eastAsia"/>
          <w:sz w:val="34"/>
          <w:szCs w:val="34"/>
        </w:rPr>
        <w:t>为进一步</w:t>
      </w:r>
      <w:r w:rsidR="00FE45CB">
        <w:rPr>
          <w:rFonts w:ascii="仿宋_GB2312" w:eastAsia="仿宋_GB2312" w:hint="eastAsia"/>
          <w:sz w:val="34"/>
          <w:szCs w:val="34"/>
        </w:rPr>
        <w:t>适应新媒体时代党员教育面临的新形势新情况，充分利用互联网</w:t>
      </w:r>
      <w:r w:rsidR="00FE45CB" w:rsidRPr="00FC3D45">
        <w:rPr>
          <w:rFonts w:ascii="仿宋_GB2312" w:eastAsia="仿宋_GB2312" w:hint="eastAsia"/>
          <w:sz w:val="34"/>
          <w:szCs w:val="34"/>
        </w:rPr>
        <w:t>开放性、交互性、实时性、便利性等特点，</w:t>
      </w:r>
      <w:r w:rsidR="00ED5DD9">
        <w:rPr>
          <w:rFonts w:ascii="仿宋_GB2312" w:eastAsia="仿宋_GB2312" w:hint="eastAsia"/>
          <w:sz w:val="34"/>
          <w:szCs w:val="34"/>
        </w:rPr>
        <w:t>党委组织部</w:t>
      </w:r>
      <w:r w:rsidR="00135431">
        <w:rPr>
          <w:rFonts w:ascii="仿宋_GB2312" w:eastAsia="仿宋_GB2312" w:hint="eastAsia"/>
          <w:sz w:val="34"/>
          <w:szCs w:val="34"/>
        </w:rPr>
        <w:t>将在新媒体平台</w:t>
      </w:r>
      <w:r w:rsidR="00ED5DD9">
        <w:rPr>
          <w:rFonts w:ascii="仿宋_GB2312" w:eastAsia="仿宋_GB2312" w:hint="eastAsia"/>
          <w:sz w:val="34"/>
          <w:szCs w:val="34"/>
        </w:rPr>
        <w:t>“谭山先锋”</w:t>
      </w:r>
      <w:r w:rsidR="00135431" w:rsidRPr="00FC3D45">
        <w:rPr>
          <w:rFonts w:ascii="仿宋_GB2312" w:eastAsia="仿宋_GB2312" w:hint="eastAsia"/>
          <w:sz w:val="34"/>
          <w:szCs w:val="34"/>
        </w:rPr>
        <w:t>开设“</w:t>
      </w:r>
      <w:r w:rsidR="00ED5DD9">
        <w:rPr>
          <w:rFonts w:ascii="仿宋_GB2312" w:eastAsia="仿宋_GB2312" w:hint="eastAsia"/>
          <w:sz w:val="34"/>
          <w:szCs w:val="34"/>
        </w:rPr>
        <w:t>基层党建</w:t>
      </w:r>
      <w:r w:rsidR="00135431" w:rsidRPr="00FC3D45">
        <w:rPr>
          <w:rFonts w:ascii="仿宋_GB2312" w:eastAsia="仿宋_GB2312" w:hint="eastAsia"/>
          <w:sz w:val="34"/>
          <w:szCs w:val="34"/>
        </w:rPr>
        <w:t>微党课”专栏</w:t>
      </w:r>
      <w:r w:rsidR="00ED5DD9">
        <w:rPr>
          <w:rFonts w:ascii="仿宋_GB2312" w:eastAsia="仿宋_GB2312" w:hint="eastAsia"/>
          <w:sz w:val="34"/>
          <w:szCs w:val="34"/>
        </w:rPr>
        <w:t>，通过“微</w:t>
      </w:r>
      <w:r w:rsidR="00014828">
        <w:rPr>
          <w:rFonts w:ascii="仿宋_GB2312" w:eastAsia="仿宋_GB2312" w:hint="eastAsia"/>
          <w:sz w:val="34"/>
          <w:szCs w:val="34"/>
        </w:rPr>
        <w:t>课堂</w:t>
      </w:r>
      <w:r w:rsidR="00ED5DD9">
        <w:rPr>
          <w:rFonts w:ascii="仿宋_GB2312" w:eastAsia="仿宋_GB2312" w:hint="eastAsia"/>
          <w:sz w:val="34"/>
          <w:szCs w:val="34"/>
        </w:rPr>
        <w:t>”、“微人物”、“微故事”等板块宣传身边人物、身边事迹</w:t>
      </w:r>
      <w:r w:rsidR="00135431" w:rsidRPr="00FC3D45">
        <w:rPr>
          <w:rFonts w:ascii="仿宋_GB2312" w:eastAsia="仿宋_GB2312" w:hint="eastAsia"/>
          <w:sz w:val="34"/>
          <w:szCs w:val="34"/>
        </w:rPr>
        <w:t>，</w:t>
      </w:r>
      <w:r w:rsidR="00F01724" w:rsidRPr="00FC3D45">
        <w:rPr>
          <w:rFonts w:ascii="仿宋_GB2312" w:eastAsia="仿宋_GB2312" w:hint="eastAsia"/>
          <w:sz w:val="34"/>
          <w:szCs w:val="34"/>
        </w:rPr>
        <w:t>定期将优秀微型党课通过文字、图片、视频等形式</w:t>
      </w:r>
      <w:r w:rsidR="00F01724">
        <w:rPr>
          <w:rFonts w:ascii="仿宋_GB2312" w:eastAsia="仿宋_GB2312" w:hint="eastAsia"/>
          <w:sz w:val="34"/>
          <w:szCs w:val="34"/>
        </w:rPr>
        <w:t>推送给广大</w:t>
      </w:r>
      <w:r w:rsidR="00F01724" w:rsidRPr="00FC3D45">
        <w:rPr>
          <w:rFonts w:ascii="仿宋_GB2312" w:eastAsia="仿宋_GB2312" w:hint="eastAsia"/>
          <w:sz w:val="34"/>
          <w:szCs w:val="34"/>
        </w:rPr>
        <w:t>党员，</w:t>
      </w:r>
      <w:r w:rsidR="00FC3D45" w:rsidRPr="00FC3D45">
        <w:rPr>
          <w:rFonts w:ascii="仿宋_GB2312" w:eastAsia="仿宋_GB2312" w:hint="eastAsia"/>
          <w:sz w:val="34"/>
          <w:szCs w:val="34"/>
        </w:rPr>
        <w:t>把单一的“室内课堂”拓展为“立体课堂”，实现教育效果最优化。</w:t>
      </w:r>
      <w:r w:rsidR="00F01724">
        <w:rPr>
          <w:rFonts w:ascii="仿宋_GB2312" w:eastAsia="仿宋_GB2312" w:hint="eastAsia"/>
          <w:sz w:val="34"/>
          <w:szCs w:val="34"/>
        </w:rPr>
        <w:t>各分党委（党总支、直属党支部）要将活动开展的有关资料及时报送到</w:t>
      </w:r>
      <w:r w:rsidR="00F26285">
        <w:rPr>
          <w:rFonts w:ascii="仿宋_GB2312" w:eastAsia="仿宋_GB2312" w:hint="eastAsia"/>
          <w:sz w:val="34"/>
          <w:szCs w:val="34"/>
        </w:rPr>
        <w:t>校党委</w:t>
      </w:r>
      <w:r w:rsidR="00F01724">
        <w:rPr>
          <w:rFonts w:ascii="仿宋_GB2312" w:eastAsia="仿宋_GB2312" w:hint="eastAsia"/>
          <w:sz w:val="34"/>
          <w:szCs w:val="34"/>
        </w:rPr>
        <w:t>组织部。</w:t>
      </w:r>
    </w:p>
    <w:p w:rsidR="00FC3D45" w:rsidRPr="0036471B" w:rsidRDefault="00116C9F" w:rsidP="00F45536">
      <w:pPr>
        <w:spacing w:line="600" w:lineRule="exact"/>
        <w:ind w:firstLineChars="200" w:firstLine="680"/>
        <w:rPr>
          <w:rFonts w:ascii="黑体" w:eastAsia="黑体" w:hAnsi="黑体"/>
          <w:sz w:val="34"/>
          <w:szCs w:val="34"/>
        </w:rPr>
      </w:pPr>
      <w:r>
        <w:rPr>
          <w:rFonts w:ascii="黑体" w:eastAsia="黑体" w:hAnsi="黑体" w:hint="eastAsia"/>
          <w:sz w:val="34"/>
          <w:szCs w:val="34"/>
        </w:rPr>
        <w:t>三、活动</w:t>
      </w:r>
      <w:r w:rsidR="00FC3D45" w:rsidRPr="0036471B">
        <w:rPr>
          <w:rFonts w:ascii="黑体" w:eastAsia="黑体" w:hAnsi="黑体" w:hint="eastAsia"/>
          <w:sz w:val="34"/>
          <w:szCs w:val="34"/>
        </w:rPr>
        <w:t>要求</w:t>
      </w:r>
    </w:p>
    <w:p w:rsidR="0036471B" w:rsidRDefault="001D4CC6" w:rsidP="00F45536">
      <w:pPr>
        <w:spacing w:line="600" w:lineRule="exact"/>
        <w:ind w:firstLineChars="200" w:firstLine="683"/>
        <w:rPr>
          <w:rFonts w:ascii="仿宋_GB2312" w:eastAsia="仿宋_GB2312"/>
          <w:sz w:val="34"/>
          <w:szCs w:val="34"/>
        </w:rPr>
      </w:pPr>
      <w:r>
        <w:rPr>
          <w:rFonts w:ascii="楷体" w:eastAsia="楷体" w:hAnsi="楷体" w:hint="eastAsia"/>
          <w:b/>
          <w:sz w:val="34"/>
          <w:szCs w:val="34"/>
        </w:rPr>
        <w:t>1.</w:t>
      </w:r>
      <w:r w:rsidR="0036471B" w:rsidRPr="00935515">
        <w:rPr>
          <w:rFonts w:ascii="楷体" w:eastAsia="楷体" w:hAnsi="楷体" w:hint="eastAsia"/>
          <w:b/>
          <w:sz w:val="34"/>
          <w:szCs w:val="34"/>
        </w:rPr>
        <w:t>围绕主题，讲清观点。</w:t>
      </w:r>
      <w:r w:rsidR="0036471B">
        <w:rPr>
          <w:rFonts w:ascii="仿宋_GB2312" w:eastAsia="仿宋_GB2312" w:hint="eastAsia"/>
          <w:sz w:val="34"/>
          <w:szCs w:val="34"/>
        </w:rPr>
        <w:t>微型党课是“课”，需要新见解新视角，要紧扣时代与社会脉搏，准确把握形势和学生思想实际，讲理论、讲观点，让党员有所思、有所悟，引发思想共鸣。</w:t>
      </w:r>
    </w:p>
    <w:p w:rsidR="0036471B" w:rsidRDefault="001D4CC6" w:rsidP="00F45536">
      <w:pPr>
        <w:spacing w:line="600" w:lineRule="exact"/>
        <w:ind w:firstLineChars="200" w:firstLine="683"/>
        <w:rPr>
          <w:rFonts w:ascii="仿宋_GB2312" w:eastAsia="仿宋_GB2312"/>
          <w:sz w:val="34"/>
          <w:szCs w:val="34"/>
        </w:rPr>
      </w:pPr>
      <w:r>
        <w:rPr>
          <w:rFonts w:ascii="楷体" w:eastAsia="楷体" w:hAnsi="楷体" w:hint="eastAsia"/>
          <w:b/>
          <w:sz w:val="34"/>
          <w:szCs w:val="34"/>
        </w:rPr>
        <w:lastRenderedPageBreak/>
        <w:t>2.</w:t>
      </w:r>
      <w:r w:rsidR="0036471B" w:rsidRPr="00935515">
        <w:rPr>
          <w:rFonts w:ascii="楷体" w:eastAsia="楷体" w:hAnsi="楷体" w:hint="eastAsia"/>
          <w:b/>
          <w:sz w:val="34"/>
          <w:szCs w:val="34"/>
        </w:rPr>
        <w:t>寓理于情，讲好故事。</w:t>
      </w:r>
      <w:r w:rsidR="001B43CB">
        <w:rPr>
          <w:rFonts w:ascii="仿宋_GB2312" w:eastAsia="仿宋_GB2312" w:hint="eastAsia"/>
          <w:sz w:val="34"/>
          <w:szCs w:val="34"/>
        </w:rPr>
        <w:t>要</w:t>
      </w:r>
      <w:r w:rsidR="006F4EA5">
        <w:rPr>
          <w:rFonts w:ascii="仿宋_GB2312" w:eastAsia="仿宋_GB2312" w:hint="eastAsia"/>
          <w:sz w:val="34"/>
          <w:szCs w:val="34"/>
        </w:rPr>
        <w:t>结合“两学一做”</w:t>
      </w:r>
      <w:r w:rsidR="00995025">
        <w:rPr>
          <w:rFonts w:ascii="仿宋_GB2312" w:eastAsia="仿宋_GB2312" w:hint="eastAsia"/>
          <w:sz w:val="34"/>
          <w:szCs w:val="34"/>
        </w:rPr>
        <w:t>学习</w:t>
      </w:r>
      <w:r w:rsidR="006F4EA5">
        <w:rPr>
          <w:rFonts w:ascii="仿宋_GB2312" w:eastAsia="仿宋_GB2312" w:hint="eastAsia"/>
          <w:sz w:val="34"/>
          <w:szCs w:val="34"/>
        </w:rPr>
        <w:t>教育</w:t>
      </w:r>
      <w:bookmarkStart w:id="0" w:name="_GoBack"/>
      <w:bookmarkEnd w:id="0"/>
      <w:r w:rsidR="006F4EA5">
        <w:rPr>
          <w:rFonts w:ascii="仿宋_GB2312" w:eastAsia="仿宋_GB2312" w:hint="eastAsia"/>
          <w:sz w:val="34"/>
          <w:szCs w:val="34"/>
        </w:rPr>
        <w:t>，</w:t>
      </w:r>
      <w:r w:rsidR="001B43CB">
        <w:rPr>
          <w:rFonts w:ascii="仿宋_GB2312" w:eastAsia="仿宋_GB2312" w:hint="eastAsia"/>
          <w:sz w:val="34"/>
          <w:szCs w:val="34"/>
        </w:rPr>
        <w:t>结合“</w:t>
      </w:r>
      <w:r w:rsidR="001B43CB" w:rsidRPr="001B43CB">
        <w:rPr>
          <w:rFonts w:ascii="仿宋_GB2312" w:eastAsia="仿宋_GB2312" w:hint="eastAsia"/>
          <w:sz w:val="34"/>
          <w:szCs w:val="34"/>
        </w:rPr>
        <w:t>讲价值观故事 实现青春梦想”社会主义核心价值观主题教育活动</w:t>
      </w:r>
      <w:r w:rsidR="001B43CB">
        <w:rPr>
          <w:rFonts w:ascii="仿宋_GB2312" w:eastAsia="仿宋_GB2312" w:hint="eastAsia"/>
          <w:sz w:val="34"/>
          <w:szCs w:val="34"/>
        </w:rPr>
        <w:t>，</w:t>
      </w:r>
      <w:r w:rsidR="00F01724">
        <w:rPr>
          <w:rFonts w:ascii="仿宋_GB2312" w:eastAsia="仿宋_GB2312" w:hint="eastAsia"/>
          <w:sz w:val="34"/>
          <w:szCs w:val="34"/>
        </w:rPr>
        <w:t>切中主题、</w:t>
      </w:r>
      <w:r w:rsidR="001B43CB">
        <w:rPr>
          <w:rFonts w:ascii="仿宋_GB2312" w:eastAsia="仿宋_GB2312" w:hint="eastAsia"/>
          <w:sz w:val="34"/>
          <w:szCs w:val="34"/>
        </w:rPr>
        <w:t>选好故事，可以讲革命故事、历史故事、英模故事</w:t>
      </w:r>
      <w:r w:rsidR="006F4EA5">
        <w:rPr>
          <w:rFonts w:ascii="仿宋_GB2312" w:eastAsia="仿宋_GB2312" w:hint="eastAsia"/>
          <w:sz w:val="34"/>
          <w:szCs w:val="34"/>
        </w:rPr>
        <w:t>，也可以讲国家改革开放取得的历史成就、学校改革发展发生的现实变化</w:t>
      </w:r>
      <w:r w:rsidR="001B43CB">
        <w:rPr>
          <w:rFonts w:ascii="仿宋_GB2312" w:eastAsia="仿宋_GB2312" w:hint="eastAsia"/>
          <w:sz w:val="34"/>
          <w:szCs w:val="34"/>
        </w:rPr>
        <w:t>，还可以讲身边的先进典型</w:t>
      </w:r>
      <w:r w:rsidR="001D608C">
        <w:rPr>
          <w:rFonts w:ascii="仿宋_GB2312" w:eastAsia="仿宋_GB2312" w:hint="eastAsia"/>
          <w:sz w:val="34"/>
          <w:szCs w:val="34"/>
        </w:rPr>
        <w:t>、感人事迹</w:t>
      </w:r>
      <w:r w:rsidR="001B43CB">
        <w:rPr>
          <w:rFonts w:ascii="仿宋_GB2312" w:eastAsia="仿宋_GB2312" w:hint="eastAsia"/>
          <w:sz w:val="34"/>
          <w:szCs w:val="34"/>
        </w:rPr>
        <w:t>，用故事来阐述道理，帮助听众理解。</w:t>
      </w:r>
    </w:p>
    <w:p w:rsidR="00F45536" w:rsidRDefault="00F45536" w:rsidP="00F45536">
      <w:pPr>
        <w:spacing w:line="600" w:lineRule="exact"/>
        <w:ind w:firstLineChars="200" w:firstLine="683"/>
        <w:rPr>
          <w:rFonts w:ascii="楷体" w:eastAsia="楷体" w:hAnsi="楷体"/>
          <w:b/>
          <w:sz w:val="34"/>
          <w:szCs w:val="34"/>
        </w:rPr>
      </w:pPr>
      <w:r w:rsidRPr="00F45536">
        <w:rPr>
          <w:rFonts w:ascii="楷体" w:eastAsia="楷体" w:hAnsi="楷体" w:hint="eastAsia"/>
          <w:b/>
          <w:sz w:val="34"/>
          <w:szCs w:val="34"/>
        </w:rPr>
        <w:t>3.联系实际，现身说法。</w:t>
      </w:r>
      <w:r>
        <w:rPr>
          <w:rFonts w:ascii="仿宋_GB2312" w:eastAsia="仿宋_GB2312" w:hint="eastAsia"/>
          <w:sz w:val="34"/>
          <w:szCs w:val="34"/>
        </w:rPr>
        <w:t>要鼓励指导基层党支部书记和</w:t>
      </w:r>
      <w:r w:rsidRPr="00FC3D45">
        <w:rPr>
          <w:rFonts w:ascii="仿宋_GB2312" w:eastAsia="仿宋_GB2312" w:hint="eastAsia"/>
          <w:sz w:val="34"/>
          <w:szCs w:val="34"/>
        </w:rPr>
        <w:t>党员</w:t>
      </w:r>
      <w:r>
        <w:rPr>
          <w:rFonts w:ascii="仿宋_GB2312" w:eastAsia="仿宋_GB2312" w:hint="eastAsia"/>
          <w:sz w:val="34"/>
          <w:szCs w:val="34"/>
        </w:rPr>
        <w:t>立足信阳地区红色资源讲党课、</w:t>
      </w:r>
      <w:r w:rsidRPr="00FC3D45">
        <w:rPr>
          <w:rFonts w:ascii="仿宋_GB2312" w:eastAsia="仿宋_GB2312" w:hint="eastAsia"/>
          <w:sz w:val="34"/>
          <w:szCs w:val="34"/>
        </w:rPr>
        <w:t>联系</w:t>
      </w:r>
      <w:r>
        <w:rPr>
          <w:rFonts w:ascii="仿宋_GB2312" w:eastAsia="仿宋_GB2312" w:hint="eastAsia"/>
          <w:sz w:val="34"/>
          <w:szCs w:val="34"/>
        </w:rPr>
        <w:t>工作学习</w:t>
      </w:r>
      <w:r w:rsidRPr="00FC3D45">
        <w:rPr>
          <w:rFonts w:ascii="仿宋_GB2312" w:eastAsia="仿宋_GB2312" w:hint="eastAsia"/>
          <w:sz w:val="34"/>
          <w:szCs w:val="34"/>
        </w:rPr>
        <w:t>实际讲党课，注重运用身边事例现身说法，强化互动交流、答疑释惑，体现微型党课以小见大、见微知著、灵活直观、通俗易懂、教学相长的特质。</w:t>
      </w:r>
    </w:p>
    <w:p w:rsidR="001B43CB" w:rsidRDefault="00F45536" w:rsidP="00F45536">
      <w:pPr>
        <w:spacing w:line="600" w:lineRule="exact"/>
        <w:ind w:firstLineChars="200" w:firstLine="683"/>
        <w:rPr>
          <w:rFonts w:ascii="仿宋_GB2312" w:eastAsia="仿宋_GB2312"/>
          <w:sz w:val="34"/>
          <w:szCs w:val="34"/>
        </w:rPr>
      </w:pPr>
      <w:r>
        <w:rPr>
          <w:rFonts w:ascii="楷体" w:eastAsia="楷体" w:hAnsi="楷体" w:hint="eastAsia"/>
          <w:b/>
          <w:sz w:val="34"/>
          <w:szCs w:val="34"/>
        </w:rPr>
        <w:t>4</w:t>
      </w:r>
      <w:r w:rsidR="001D4CC6">
        <w:rPr>
          <w:rFonts w:ascii="楷体" w:eastAsia="楷体" w:hAnsi="楷体" w:hint="eastAsia"/>
          <w:b/>
          <w:sz w:val="34"/>
          <w:szCs w:val="34"/>
        </w:rPr>
        <w:t>.</w:t>
      </w:r>
      <w:r w:rsidR="001B43CB" w:rsidRPr="00935515">
        <w:rPr>
          <w:rFonts w:ascii="楷体" w:eastAsia="楷体" w:hAnsi="楷体" w:hint="eastAsia"/>
          <w:b/>
          <w:sz w:val="34"/>
          <w:szCs w:val="34"/>
        </w:rPr>
        <w:t>创新载体，备好教案。</w:t>
      </w:r>
      <w:r w:rsidR="001B43CB">
        <w:rPr>
          <w:rFonts w:ascii="仿宋_GB2312" w:eastAsia="仿宋_GB2312" w:hint="eastAsia"/>
          <w:sz w:val="34"/>
          <w:szCs w:val="34"/>
        </w:rPr>
        <w:t>要充分利用多媒体工具，以视频、动漫、音频、图片等形式展现党课内容，使宣讲主题更生动、</w:t>
      </w:r>
      <w:r w:rsidR="008B70F5">
        <w:rPr>
          <w:rFonts w:ascii="仿宋_GB2312" w:eastAsia="仿宋_GB2312" w:hint="eastAsia"/>
          <w:sz w:val="34"/>
          <w:szCs w:val="34"/>
        </w:rPr>
        <w:t>更</w:t>
      </w:r>
      <w:r w:rsidR="001B43CB">
        <w:rPr>
          <w:rFonts w:ascii="仿宋_GB2312" w:eastAsia="仿宋_GB2312" w:hint="eastAsia"/>
          <w:sz w:val="34"/>
          <w:szCs w:val="34"/>
        </w:rPr>
        <w:t>鲜活、</w:t>
      </w:r>
      <w:r w:rsidR="008B70F5">
        <w:rPr>
          <w:rFonts w:ascii="仿宋_GB2312" w:eastAsia="仿宋_GB2312" w:hint="eastAsia"/>
          <w:sz w:val="34"/>
          <w:szCs w:val="34"/>
        </w:rPr>
        <w:t>更</w:t>
      </w:r>
      <w:r w:rsidR="001B43CB">
        <w:rPr>
          <w:rFonts w:ascii="仿宋_GB2312" w:eastAsia="仿宋_GB2312" w:hint="eastAsia"/>
          <w:sz w:val="34"/>
          <w:szCs w:val="34"/>
        </w:rPr>
        <w:t>形象，从而增强党课的感染力、吸引力。</w:t>
      </w:r>
    </w:p>
    <w:p w:rsidR="001B43CB" w:rsidRPr="001B43CB" w:rsidRDefault="001B43CB" w:rsidP="00F45536">
      <w:pPr>
        <w:spacing w:line="600" w:lineRule="exact"/>
        <w:ind w:firstLineChars="200" w:firstLine="680"/>
        <w:rPr>
          <w:rFonts w:ascii="黑体" w:eastAsia="黑体" w:hAnsi="黑体"/>
          <w:sz w:val="34"/>
          <w:szCs w:val="34"/>
        </w:rPr>
      </w:pPr>
      <w:r w:rsidRPr="001B43CB">
        <w:rPr>
          <w:rFonts w:ascii="黑体" w:eastAsia="黑体" w:hAnsi="黑体" w:hint="eastAsia"/>
          <w:sz w:val="34"/>
          <w:szCs w:val="34"/>
        </w:rPr>
        <w:t>四、组织领导</w:t>
      </w:r>
    </w:p>
    <w:p w:rsidR="00FC3D45" w:rsidRDefault="001D4CC6" w:rsidP="00F45536">
      <w:pPr>
        <w:spacing w:line="600" w:lineRule="exact"/>
        <w:ind w:firstLineChars="200" w:firstLine="683"/>
        <w:rPr>
          <w:rFonts w:ascii="仿宋_GB2312" w:eastAsia="仿宋_GB2312"/>
          <w:sz w:val="34"/>
          <w:szCs w:val="34"/>
        </w:rPr>
      </w:pPr>
      <w:r>
        <w:rPr>
          <w:rFonts w:ascii="楷体" w:eastAsia="楷体" w:hAnsi="楷体" w:hint="eastAsia"/>
          <w:b/>
          <w:sz w:val="34"/>
          <w:szCs w:val="34"/>
        </w:rPr>
        <w:t>1.</w:t>
      </w:r>
      <w:r w:rsidR="00ED07C0" w:rsidRPr="00935515">
        <w:rPr>
          <w:rFonts w:ascii="楷体" w:eastAsia="楷体" w:hAnsi="楷体" w:hint="eastAsia"/>
          <w:b/>
          <w:sz w:val="34"/>
          <w:szCs w:val="34"/>
        </w:rPr>
        <w:t>提高思想认识</w:t>
      </w:r>
      <w:r w:rsidR="00FC3D45" w:rsidRPr="00935515">
        <w:rPr>
          <w:rFonts w:ascii="楷体" w:eastAsia="楷体" w:hAnsi="楷体" w:hint="eastAsia"/>
          <w:b/>
          <w:sz w:val="34"/>
          <w:szCs w:val="34"/>
        </w:rPr>
        <w:t>。</w:t>
      </w:r>
      <w:r w:rsidR="00F45536">
        <w:rPr>
          <w:rFonts w:ascii="仿宋_GB2312" w:eastAsia="仿宋_GB2312" w:hint="eastAsia"/>
          <w:sz w:val="34"/>
          <w:szCs w:val="34"/>
        </w:rPr>
        <w:t>微型党课以小见大，以事说理，以人示范，是开展基层党员教育行之有效的新载体。</w:t>
      </w:r>
      <w:r w:rsidR="001B43CB">
        <w:rPr>
          <w:rFonts w:ascii="仿宋_GB2312" w:eastAsia="仿宋_GB2312" w:hint="eastAsia"/>
          <w:sz w:val="34"/>
          <w:szCs w:val="34"/>
        </w:rPr>
        <w:t>各分党委（党总支、直属党支部）要</w:t>
      </w:r>
      <w:r w:rsidR="0002005A">
        <w:rPr>
          <w:rFonts w:ascii="仿宋_GB2312" w:eastAsia="仿宋_GB2312" w:hint="eastAsia"/>
          <w:sz w:val="34"/>
          <w:szCs w:val="34"/>
        </w:rPr>
        <w:t>利用好微型党课这个</w:t>
      </w:r>
      <w:r w:rsidR="001B43CB" w:rsidRPr="00FC3D45">
        <w:rPr>
          <w:rFonts w:ascii="仿宋_GB2312" w:eastAsia="仿宋_GB2312" w:hint="eastAsia"/>
          <w:sz w:val="34"/>
          <w:szCs w:val="34"/>
        </w:rPr>
        <w:t>载体，扎实开展各种形式的党课教育和学习宣讲活动。</w:t>
      </w:r>
      <w:r w:rsidR="001B43CB">
        <w:rPr>
          <w:rFonts w:ascii="仿宋_GB2312" w:eastAsia="仿宋_GB2312" w:hint="eastAsia"/>
          <w:sz w:val="34"/>
          <w:szCs w:val="34"/>
        </w:rPr>
        <w:t>主要负责同志</w:t>
      </w:r>
      <w:r w:rsidR="00F053FA">
        <w:rPr>
          <w:rFonts w:ascii="仿宋_GB2312" w:eastAsia="仿宋_GB2312" w:hint="eastAsia"/>
          <w:sz w:val="34"/>
          <w:szCs w:val="34"/>
        </w:rPr>
        <w:t>要</w:t>
      </w:r>
      <w:r w:rsidR="004D0ABF">
        <w:rPr>
          <w:rFonts w:ascii="仿宋_GB2312" w:eastAsia="仿宋_GB2312" w:hint="eastAsia"/>
          <w:sz w:val="34"/>
          <w:szCs w:val="34"/>
        </w:rPr>
        <w:t>亲自参与、</w:t>
      </w:r>
      <w:r w:rsidR="001B43CB">
        <w:rPr>
          <w:rFonts w:ascii="仿宋_GB2312" w:eastAsia="仿宋_GB2312" w:hint="eastAsia"/>
          <w:sz w:val="34"/>
          <w:szCs w:val="34"/>
        </w:rPr>
        <w:t>亲自过问，</w:t>
      </w:r>
      <w:r w:rsidR="004D0ABF">
        <w:rPr>
          <w:rFonts w:ascii="仿宋_GB2312" w:eastAsia="仿宋_GB2312" w:hint="eastAsia"/>
          <w:sz w:val="34"/>
          <w:szCs w:val="34"/>
        </w:rPr>
        <w:t>以上率下、率先垂范，</w:t>
      </w:r>
      <w:r w:rsidR="00F01724">
        <w:rPr>
          <w:rFonts w:ascii="仿宋_GB2312" w:eastAsia="仿宋_GB2312" w:hint="eastAsia"/>
          <w:sz w:val="34"/>
          <w:szCs w:val="34"/>
        </w:rPr>
        <w:t>带头深入支部讲党课。广大党员要切实增强责任感和使命感，认真准备、</w:t>
      </w:r>
      <w:r w:rsidR="004D0ABF">
        <w:rPr>
          <w:rFonts w:ascii="仿宋_GB2312" w:eastAsia="仿宋_GB2312" w:hint="eastAsia"/>
          <w:sz w:val="34"/>
          <w:szCs w:val="34"/>
        </w:rPr>
        <w:t>积极</w:t>
      </w:r>
      <w:r w:rsidR="004D0ABF">
        <w:rPr>
          <w:rFonts w:ascii="仿宋_GB2312" w:eastAsia="仿宋_GB2312" w:hint="eastAsia"/>
          <w:sz w:val="34"/>
          <w:szCs w:val="34"/>
        </w:rPr>
        <w:lastRenderedPageBreak/>
        <w:t>参与，</w:t>
      </w:r>
      <w:r w:rsidR="007036CF">
        <w:rPr>
          <w:rFonts w:ascii="仿宋_GB2312" w:eastAsia="仿宋_GB2312" w:hint="eastAsia"/>
          <w:sz w:val="34"/>
          <w:szCs w:val="34"/>
        </w:rPr>
        <w:t>形成全员覆盖</w:t>
      </w:r>
      <w:r w:rsidR="004D0ABF">
        <w:rPr>
          <w:rFonts w:ascii="仿宋_GB2312" w:eastAsia="仿宋_GB2312" w:hint="eastAsia"/>
          <w:sz w:val="34"/>
          <w:szCs w:val="34"/>
        </w:rPr>
        <w:t>的良好氛围。</w:t>
      </w:r>
    </w:p>
    <w:p w:rsidR="00DB723D" w:rsidRDefault="00DB723D" w:rsidP="003A4488">
      <w:pPr>
        <w:spacing w:line="600" w:lineRule="exact"/>
        <w:ind w:firstLineChars="200" w:firstLine="683"/>
        <w:rPr>
          <w:rFonts w:ascii="仿宋_GB2312" w:eastAsia="仿宋_GB2312"/>
          <w:sz w:val="34"/>
          <w:szCs w:val="34"/>
        </w:rPr>
      </w:pPr>
      <w:r w:rsidRPr="0039725D">
        <w:rPr>
          <w:rFonts w:ascii="楷体" w:eastAsia="楷体" w:hAnsi="楷体" w:hint="eastAsia"/>
          <w:b/>
          <w:sz w:val="34"/>
          <w:szCs w:val="34"/>
        </w:rPr>
        <w:t>2.加强组织领导。</w:t>
      </w:r>
      <w:r>
        <w:rPr>
          <w:rFonts w:ascii="仿宋_GB2312" w:eastAsia="仿宋_GB2312" w:hint="eastAsia"/>
          <w:sz w:val="34"/>
          <w:szCs w:val="34"/>
        </w:rPr>
        <w:t>学校将成立</w:t>
      </w:r>
      <w:r w:rsidR="003A4488">
        <w:rPr>
          <w:rFonts w:ascii="仿宋_GB2312" w:eastAsia="仿宋_GB2312" w:hint="eastAsia"/>
          <w:sz w:val="34"/>
          <w:szCs w:val="34"/>
        </w:rPr>
        <w:t>由组织部牵头、各有关部门参加的</w:t>
      </w:r>
      <w:r w:rsidR="003A4488" w:rsidRPr="003A4488">
        <w:rPr>
          <w:rFonts w:ascii="仿宋_GB2312" w:eastAsia="仿宋_GB2312" w:hint="eastAsia"/>
          <w:sz w:val="34"/>
          <w:szCs w:val="34"/>
        </w:rPr>
        <w:t>“决胜全面小康 让中原更加出彩”</w:t>
      </w:r>
      <w:r w:rsidR="003A4488" w:rsidRPr="00DB723D">
        <w:rPr>
          <w:rFonts w:ascii="仿宋_GB2312" w:eastAsia="仿宋_GB2312" w:hint="eastAsia"/>
          <w:sz w:val="34"/>
          <w:szCs w:val="34"/>
        </w:rPr>
        <w:t>微型党课系列活动</w:t>
      </w:r>
      <w:r w:rsidR="003A4488">
        <w:rPr>
          <w:rFonts w:ascii="仿宋_GB2312" w:eastAsia="仿宋_GB2312" w:hint="eastAsia"/>
          <w:sz w:val="34"/>
          <w:szCs w:val="34"/>
        </w:rPr>
        <w:t>领导小组，</w:t>
      </w:r>
      <w:r w:rsidR="003A4488" w:rsidRPr="003A4488">
        <w:rPr>
          <w:rFonts w:ascii="仿宋_GB2312" w:eastAsia="仿宋_GB2312" w:hint="eastAsia"/>
          <w:sz w:val="34"/>
          <w:szCs w:val="34"/>
        </w:rPr>
        <w:t>负责本次活动的统筹协调</w:t>
      </w:r>
      <w:r w:rsidR="003A4488">
        <w:rPr>
          <w:rFonts w:ascii="仿宋_GB2312" w:eastAsia="仿宋_GB2312" w:hint="eastAsia"/>
          <w:sz w:val="34"/>
          <w:szCs w:val="34"/>
        </w:rPr>
        <w:t>、整体推进和</w:t>
      </w:r>
      <w:r w:rsidR="003A4488" w:rsidRPr="003A4488">
        <w:rPr>
          <w:rFonts w:ascii="仿宋_GB2312" w:eastAsia="仿宋_GB2312" w:hint="eastAsia"/>
          <w:sz w:val="34"/>
          <w:szCs w:val="34"/>
        </w:rPr>
        <w:t>督促</w:t>
      </w:r>
      <w:r w:rsidR="003A4488">
        <w:rPr>
          <w:rFonts w:ascii="仿宋_GB2312" w:eastAsia="仿宋_GB2312" w:hint="eastAsia"/>
          <w:sz w:val="34"/>
          <w:szCs w:val="34"/>
        </w:rPr>
        <w:t>落实</w:t>
      </w:r>
      <w:r w:rsidR="00471520">
        <w:rPr>
          <w:rFonts w:ascii="仿宋_GB2312" w:eastAsia="仿宋_GB2312" w:hint="eastAsia"/>
          <w:sz w:val="34"/>
          <w:szCs w:val="34"/>
        </w:rPr>
        <w:t>，</w:t>
      </w:r>
      <w:r w:rsidRPr="00DB723D">
        <w:rPr>
          <w:rFonts w:ascii="仿宋_GB2312" w:eastAsia="仿宋_GB2312" w:hint="eastAsia"/>
          <w:sz w:val="34"/>
          <w:szCs w:val="34"/>
        </w:rPr>
        <w:t>各分党委（党总支、直属党支部）</w:t>
      </w:r>
      <w:r w:rsidR="00751689">
        <w:rPr>
          <w:rFonts w:ascii="仿宋_GB2312" w:eastAsia="仿宋_GB2312" w:hint="eastAsia"/>
          <w:sz w:val="34"/>
          <w:szCs w:val="34"/>
        </w:rPr>
        <w:t>书记</w:t>
      </w:r>
      <w:r w:rsidR="00471520">
        <w:rPr>
          <w:rFonts w:ascii="仿宋_GB2312" w:eastAsia="仿宋_GB2312" w:hint="eastAsia"/>
          <w:sz w:val="34"/>
          <w:szCs w:val="34"/>
        </w:rPr>
        <w:t>要</w:t>
      </w:r>
      <w:r w:rsidR="00DB3FC0">
        <w:rPr>
          <w:rFonts w:ascii="仿宋_GB2312" w:eastAsia="仿宋_GB2312" w:hint="eastAsia"/>
          <w:sz w:val="34"/>
          <w:szCs w:val="34"/>
        </w:rPr>
        <w:t>认真</w:t>
      </w:r>
      <w:r w:rsidR="003A4488">
        <w:rPr>
          <w:rFonts w:ascii="仿宋_GB2312" w:eastAsia="仿宋_GB2312" w:hint="eastAsia"/>
          <w:sz w:val="34"/>
          <w:szCs w:val="34"/>
        </w:rPr>
        <w:t>抓好组织落实</w:t>
      </w:r>
      <w:r w:rsidR="00DB3FC0">
        <w:rPr>
          <w:rFonts w:ascii="仿宋_GB2312" w:eastAsia="仿宋_GB2312" w:hint="eastAsia"/>
          <w:sz w:val="34"/>
          <w:szCs w:val="34"/>
        </w:rPr>
        <w:t>，增强本次活动的针对性、实效性。</w:t>
      </w:r>
    </w:p>
    <w:p w:rsidR="00FC3D45" w:rsidRPr="00FC3D45" w:rsidRDefault="003207BA" w:rsidP="00DB723D">
      <w:pPr>
        <w:spacing w:line="600" w:lineRule="exact"/>
        <w:ind w:firstLineChars="200" w:firstLine="683"/>
        <w:rPr>
          <w:rFonts w:ascii="仿宋_GB2312" w:eastAsia="仿宋_GB2312"/>
          <w:sz w:val="34"/>
          <w:szCs w:val="34"/>
        </w:rPr>
      </w:pPr>
      <w:r>
        <w:rPr>
          <w:rFonts w:ascii="楷体" w:eastAsia="楷体" w:hAnsi="楷体" w:hint="eastAsia"/>
          <w:b/>
          <w:sz w:val="34"/>
          <w:szCs w:val="34"/>
        </w:rPr>
        <w:t>3</w:t>
      </w:r>
      <w:r w:rsidR="001D4CC6">
        <w:rPr>
          <w:rFonts w:ascii="楷体" w:eastAsia="楷体" w:hAnsi="楷体" w:hint="eastAsia"/>
          <w:b/>
          <w:sz w:val="34"/>
          <w:szCs w:val="34"/>
        </w:rPr>
        <w:t>.</w:t>
      </w:r>
      <w:r w:rsidR="00ED07C0" w:rsidRPr="00935515">
        <w:rPr>
          <w:rFonts w:ascii="楷体" w:eastAsia="楷体" w:hAnsi="楷体" w:hint="eastAsia"/>
          <w:b/>
          <w:sz w:val="34"/>
          <w:szCs w:val="34"/>
        </w:rPr>
        <w:t>强化工作落实</w:t>
      </w:r>
      <w:r w:rsidR="00EC43C1" w:rsidRPr="00935515">
        <w:rPr>
          <w:rFonts w:ascii="楷体" w:eastAsia="楷体" w:hAnsi="楷体" w:hint="eastAsia"/>
          <w:b/>
          <w:sz w:val="34"/>
          <w:szCs w:val="34"/>
        </w:rPr>
        <w:t>。</w:t>
      </w:r>
      <w:r w:rsidR="0002005A">
        <w:rPr>
          <w:rFonts w:ascii="仿宋_GB2312" w:eastAsia="仿宋_GB2312" w:hint="eastAsia"/>
          <w:sz w:val="34"/>
          <w:szCs w:val="34"/>
        </w:rPr>
        <w:t>要结合实际，认真研究制定具体落实方案。</w:t>
      </w:r>
      <w:r w:rsidR="00EC43C1" w:rsidRPr="00FC3D45">
        <w:rPr>
          <w:rFonts w:ascii="仿宋_GB2312" w:eastAsia="仿宋_GB2312" w:hint="eastAsia"/>
          <w:sz w:val="34"/>
          <w:szCs w:val="34"/>
        </w:rPr>
        <w:t>要层层开展、全面铺开，</w:t>
      </w:r>
      <w:r w:rsidR="0002005A">
        <w:rPr>
          <w:rFonts w:ascii="仿宋_GB2312" w:eastAsia="仿宋_GB2312" w:hint="eastAsia"/>
          <w:sz w:val="34"/>
          <w:szCs w:val="34"/>
        </w:rPr>
        <w:t>充分</w:t>
      </w:r>
      <w:r w:rsidR="00EC43C1">
        <w:rPr>
          <w:rFonts w:ascii="仿宋_GB2312" w:eastAsia="仿宋_GB2312" w:hint="eastAsia"/>
          <w:sz w:val="34"/>
          <w:szCs w:val="34"/>
        </w:rPr>
        <w:t>激发广大</w:t>
      </w:r>
      <w:r w:rsidR="00EC43C1" w:rsidRPr="00FC3D45">
        <w:rPr>
          <w:rFonts w:ascii="仿宋_GB2312" w:eastAsia="仿宋_GB2312" w:hint="eastAsia"/>
          <w:sz w:val="34"/>
          <w:szCs w:val="34"/>
        </w:rPr>
        <w:t>党员的学习动力，</w:t>
      </w:r>
      <w:r w:rsidR="0002005A">
        <w:rPr>
          <w:rFonts w:ascii="仿宋_GB2312" w:eastAsia="仿宋_GB2312" w:hint="eastAsia"/>
          <w:sz w:val="34"/>
          <w:szCs w:val="34"/>
        </w:rPr>
        <w:t>着力</w:t>
      </w:r>
      <w:r w:rsidR="00EC43C1" w:rsidRPr="00FC3D45">
        <w:rPr>
          <w:rFonts w:ascii="仿宋_GB2312" w:eastAsia="仿宋_GB2312" w:hint="eastAsia"/>
          <w:sz w:val="34"/>
          <w:szCs w:val="34"/>
        </w:rPr>
        <w:t>搭建</w:t>
      </w:r>
      <w:r w:rsidR="00EC43C1">
        <w:rPr>
          <w:rFonts w:ascii="仿宋_GB2312" w:eastAsia="仿宋_GB2312" w:hint="eastAsia"/>
          <w:sz w:val="34"/>
          <w:szCs w:val="34"/>
        </w:rPr>
        <w:t>提升</w:t>
      </w:r>
      <w:r w:rsidR="00EC43C1" w:rsidRPr="00FC3D45">
        <w:rPr>
          <w:rFonts w:ascii="仿宋_GB2312" w:eastAsia="仿宋_GB2312" w:hint="eastAsia"/>
          <w:sz w:val="34"/>
          <w:szCs w:val="34"/>
        </w:rPr>
        <w:t>党员综合素质、</w:t>
      </w:r>
      <w:r w:rsidR="00EC43C1">
        <w:rPr>
          <w:rFonts w:ascii="仿宋_GB2312" w:eastAsia="仿宋_GB2312" w:hint="eastAsia"/>
          <w:sz w:val="34"/>
          <w:szCs w:val="34"/>
        </w:rPr>
        <w:t>增强</w:t>
      </w:r>
      <w:r w:rsidR="0002005A">
        <w:rPr>
          <w:rFonts w:ascii="仿宋_GB2312" w:eastAsia="仿宋_GB2312" w:hint="eastAsia"/>
          <w:sz w:val="34"/>
          <w:szCs w:val="34"/>
        </w:rPr>
        <w:t>基层党组织工作活力</w:t>
      </w:r>
      <w:r w:rsidR="00EC43C1" w:rsidRPr="00FC3D45">
        <w:rPr>
          <w:rFonts w:ascii="仿宋_GB2312" w:eastAsia="仿宋_GB2312" w:hint="eastAsia"/>
          <w:sz w:val="34"/>
          <w:szCs w:val="34"/>
        </w:rPr>
        <w:t>吸引力的</w:t>
      </w:r>
      <w:r w:rsidR="0002005A">
        <w:rPr>
          <w:rFonts w:ascii="仿宋_GB2312" w:eastAsia="仿宋_GB2312" w:hint="eastAsia"/>
          <w:sz w:val="34"/>
          <w:szCs w:val="34"/>
        </w:rPr>
        <w:t>新</w:t>
      </w:r>
      <w:r w:rsidR="00EC43C1" w:rsidRPr="00FC3D45">
        <w:rPr>
          <w:rFonts w:ascii="仿宋_GB2312" w:eastAsia="仿宋_GB2312" w:hint="eastAsia"/>
          <w:sz w:val="34"/>
          <w:szCs w:val="34"/>
        </w:rPr>
        <w:t>平台。</w:t>
      </w:r>
      <w:r w:rsidR="007036CF">
        <w:rPr>
          <w:rFonts w:ascii="仿宋_GB2312" w:eastAsia="仿宋_GB2312" w:hint="eastAsia"/>
          <w:sz w:val="34"/>
          <w:szCs w:val="34"/>
        </w:rPr>
        <w:t>5月</w:t>
      </w:r>
      <w:r w:rsidR="006E1D38">
        <w:rPr>
          <w:rFonts w:ascii="仿宋_GB2312" w:eastAsia="仿宋_GB2312" w:hint="eastAsia"/>
          <w:sz w:val="34"/>
          <w:szCs w:val="34"/>
        </w:rPr>
        <w:t>1</w:t>
      </w:r>
      <w:r w:rsidR="00432C10">
        <w:rPr>
          <w:rFonts w:ascii="仿宋_GB2312" w:eastAsia="仿宋_GB2312" w:hint="eastAsia"/>
          <w:sz w:val="34"/>
          <w:szCs w:val="34"/>
        </w:rPr>
        <w:t>2</w:t>
      </w:r>
      <w:r w:rsidR="007036CF">
        <w:rPr>
          <w:rFonts w:ascii="仿宋_GB2312" w:eastAsia="仿宋_GB2312" w:hint="eastAsia"/>
          <w:sz w:val="34"/>
          <w:szCs w:val="34"/>
        </w:rPr>
        <w:t>日前，各分党委（党总支、直属党支部）要将活动方案报送至</w:t>
      </w:r>
      <w:r w:rsidR="0033484F">
        <w:rPr>
          <w:rFonts w:ascii="仿宋_GB2312" w:eastAsia="仿宋_GB2312" w:hint="eastAsia"/>
          <w:sz w:val="34"/>
          <w:szCs w:val="34"/>
        </w:rPr>
        <w:t>校党委</w:t>
      </w:r>
      <w:r w:rsidR="007036CF">
        <w:rPr>
          <w:rFonts w:ascii="仿宋_GB2312" w:eastAsia="仿宋_GB2312" w:hint="eastAsia"/>
          <w:sz w:val="34"/>
          <w:szCs w:val="34"/>
        </w:rPr>
        <w:t>组织部。</w:t>
      </w:r>
      <w:r w:rsidR="00EC43C1">
        <w:rPr>
          <w:rFonts w:ascii="仿宋_GB2312" w:eastAsia="仿宋_GB2312" w:hint="eastAsia"/>
          <w:sz w:val="34"/>
          <w:szCs w:val="34"/>
        </w:rPr>
        <w:t>学校将对活动开展情况进行督查。</w:t>
      </w:r>
    </w:p>
    <w:p w:rsidR="00302927" w:rsidRDefault="003207BA" w:rsidP="00F45536">
      <w:pPr>
        <w:spacing w:line="600" w:lineRule="exact"/>
        <w:ind w:firstLineChars="200" w:firstLine="683"/>
        <w:rPr>
          <w:rFonts w:ascii="仿宋_GB2312" w:eastAsia="仿宋_GB2312"/>
          <w:sz w:val="34"/>
          <w:szCs w:val="34"/>
        </w:rPr>
      </w:pPr>
      <w:r>
        <w:rPr>
          <w:rFonts w:ascii="楷体" w:eastAsia="楷体" w:hAnsi="楷体" w:hint="eastAsia"/>
          <w:b/>
          <w:sz w:val="34"/>
          <w:szCs w:val="34"/>
        </w:rPr>
        <w:t>4</w:t>
      </w:r>
      <w:r w:rsidR="001D4CC6">
        <w:rPr>
          <w:rFonts w:ascii="楷体" w:eastAsia="楷体" w:hAnsi="楷体" w:hint="eastAsia"/>
          <w:b/>
          <w:sz w:val="34"/>
          <w:szCs w:val="34"/>
        </w:rPr>
        <w:t>.</w:t>
      </w:r>
      <w:r w:rsidR="00ED07C0" w:rsidRPr="00935515">
        <w:rPr>
          <w:rFonts w:ascii="楷体" w:eastAsia="楷体" w:hAnsi="楷体" w:hint="eastAsia"/>
          <w:b/>
          <w:sz w:val="34"/>
          <w:szCs w:val="34"/>
        </w:rPr>
        <w:t>做好</w:t>
      </w:r>
      <w:r w:rsidR="00EC43C1" w:rsidRPr="00935515">
        <w:rPr>
          <w:rFonts w:ascii="楷体" w:eastAsia="楷体" w:hAnsi="楷体" w:hint="eastAsia"/>
          <w:b/>
          <w:sz w:val="34"/>
          <w:szCs w:val="34"/>
        </w:rPr>
        <w:t>宣传</w:t>
      </w:r>
      <w:r w:rsidR="00ED07C0" w:rsidRPr="00935515">
        <w:rPr>
          <w:rFonts w:ascii="楷体" w:eastAsia="楷体" w:hAnsi="楷体" w:hint="eastAsia"/>
          <w:b/>
          <w:sz w:val="34"/>
          <w:szCs w:val="34"/>
        </w:rPr>
        <w:t>引导</w:t>
      </w:r>
      <w:r w:rsidR="00FC3D45" w:rsidRPr="00935515">
        <w:rPr>
          <w:rFonts w:ascii="楷体" w:eastAsia="楷体" w:hAnsi="楷体" w:hint="eastAsia"/>
          <w:b/>
          <w:sz w:val="34"/>
          <w:szCs w:val="34"/>
        </w:rPr>
        <w:t>。</w:t>
      </w:r>
      <w:r w:rsidR="00AB2AB6">
        <w:rPr>
          <w:rFonts w:ascii="仿宋_GB2312" w:eastAsia="仿宋_GB2312" w:hint="eastAsia"/>
          <w:sz w:val="34"/>
          <w:szCs w:val="34"/>
        </w:rPr>
        <w:t>组织部将</w:t>
      </w:r>
      <w:r w:rsidR="00ED07C0">
        <w:rPr>
          <w:rFonts w:ascii="仿宋_GB2312" w:eastAsia="仿宋_GB2312" w:hint="eastAsia"/>
          <w:sz w:val="34"/>
          <w:szCs w:val="34"/>
        </w:rPr>
        <w:t>认真总结提炼活动开展的典型经验、特色做法</w:t>
      </w:r>
      <w:r w:rsidR="00EB5B79">
        <w:rPr>
          <w:rFonts w:ascii="仿宋_GB2312" w:eastAsia="仿宋_GB2312" w:hint="eastAsia"/>
          <w:sz w:val="34"/>
          <w:szCs w:val="34"/>
        </w:rPr>
        <w:t>，</w:t>
      </w:r>
      <w:r w:rsidR="00AB2AB6">
        <w:rPr>
          <w:rFonts w:ascii="仿宋_GB2312" w:eastAsia="仿宋_GB2312" w:hint="eastAsia"/>
          <w:sz w:val="34"/>
          <w:szCs w:val="34"/>
        </w:rPr>
        <w:t>并及时进行</w:t>
      </w:r>
      <w:r w:rsidR="00ED07C0">
        <w:rPr>
          <w:rFonts w:ascii="仿宋_GB2312" w:eastAsia="仿宋_GB2312" w:hint="eastAsia"/>
          <w:sz w:val="34"/>
          <w:szCs w:val="34"/>
        </w:rPr>
        <w:t>宣传</w:t>
      </w:r>
      <w:r w:rsidR="00AB2AB6">
        <w:rPr>
          <w:rFonts w:ascii="仿宋_GB2312" w:eastAsia="仿宋_GB2312" w:hint="eastAsia"/>
          <w:sz w:val="34"/>
          <w:szCs w:val="34"/>
        </w:rPr>
        <w:t>报道</w:t>
      </w:r>
      <w:r w:rsidR="00A453FB">
        <w:rPr>
          <w:rFonts w:ascii="仿宋_GB2312" w:eastAsia="仿宋_GB2312" w:hint="eastAsia"/>
          <w:sz w:val="34"/>
          <w:szCs w:val="34"/>
        </w:rPr>
        <w:t>和</w:t>
      </w:r>
      <w:r w:rsidR="00ED07C0">
        <w:rPr>
          <w:rFonts w:ascii="仿宋_GB2312" w:eastAsia="仿宋_GB2312" w:hint="eastAsia"/>
          <w:sz w:val="34"/>
          <w:szCs w:val="34"/>
        </w:rPr>
        <w:t>推广，充分发挥典型的示范引领作用。</w:t>
      </w:r>
      <w:r w:rsidR="00A453FB">
        <w:rPr>
          <w:rFonts w:ascii="仿宋_GB2312" w:eastAsia="仿宋_GB2312" w:hint="eastAsia"/>
          <w:sz w:val="34"/>
          <w:szCs w:val="34"/>
        </w:rPr>
        <w:t>同时，</w:t>
      </w:r>
      <w:r w:rsidR="00ED07C0">
        <w:rPr>
          <w:rFonts w:ascii="仿宋_GB2312" w:eastAsia="仿宋_GB2312" w:hint="eastAsia"/>
          <w:sz w:val="34"/>
          <w:szCs w:val="34"/>
        </w:rPr>
        <w:t>通过做活微型党课“微”字文章，不断推动工作创新，切实推进“两学一做”学习教育常态化制度化。</w:t>
      </w:r>
    </w:p>
    <w:p w:rsidR="00683CC8" w:rsidRPr="00791CE2" w:rsidRDefault="00683CC8" w:rsidP="00791CE2">
      <w:pPr>
        <w:spacing w:line="600" w:lineRule="exact"/>
        <w:ind w:firstLineChars="200" w:firstLine="680"/>
        <w:jc w:val="left"/>
        <w:rPr>
          <w:rFonts w:ascii="仿宋_GB2312" w:eastAsia="仿宋_GB2312"/>
          <w:sz w:val="34"/>
          <w:szCs w:val="34"/>
        </w:rPr>
      </w:pPr>
      <w:r w:rsidRPr="00791CE2">
        <w:rPr>
          <w:rFonts w:ascii="仿宋_GB2312" w:eastAsia="仿宋_GB2312" w:hint="eastAsia"/>
          <w:sz w:val="34"/>
          <w:szCs w:val="34"/>
        </w:rPr>
        <w:t>附件：“决胜全面小康 让中原更加出彩”微型党课决赛报名表</w:t>
      </w:r>
    </w:p>
    <w:p w:rsidR="002965BE" w:rsidRDefault="002965BE" w:rsidP="00C25E2C">
      <w:pPr>
        <w:spacing w:line="600" w:lineRule="exact"/>
        <w:jc w:val="right"/>
        <w:rPr>
          <w:rFonts w:ascii="仿宋_GB2312" w:eastAsia="仿宋_GB2312"/>
          <w:sz w:val="34"/>
          <w:szCs w:val="34"/>
        </w:rPr>
      </w:pPr>
    </w:p>
    <w:p w:rsidR="00C25E2C" w:rsidRDefault="00FC3D45" w:rsidP="00AA339B">
      <w:pPr>
        <w:spacing w:line="276" w:lineRule="auto"/>
        <w:jc w:val="right"/>
        <w:rPr>
          <w:rFonts w:ascii="仿宋_GB2312" w:eastAsia="仿宋_GB2312"/>
          <w:sz w:val="34"/>
          <w:szCs w:val="34"/>
        </w:rPr>
      </w:pPr>
      <w:r>
        <w:rPr>
          <w:rFonts w:ascii="仿宋_GB2312" w:eastAsia="仿宋_GB2312" w:hint="eastAsia"/>
          <w:sz w:val="34"/>
          <w:szCs w:val="34"/>
        </w:rPr>
        <w:t>中共信阳师范学院委员会</w:t>
      </w:r>
      <w:r w:rsidR="004A5959">
        <w:rPr>
          <w:rFonts w:ascii="仿宋_GB2312" w:eastAsia="仿宋_GB2312" w:hint="eastAsia"/>
          <w:sz w:val="34"/>
          <w:szCs w:val="34"/>
        </w:rPr>
        <w:t>组织部</w:t>
      </w:r>
    </w:p>
    <w:p w:rsidR="00FC3D45" w:rsidRDefault="00FC3D45" w:rsidP="00AA339B">
      <w:pPr>
        <w:spacing w:line="276" w:lineRule="auto"/>
        <w:ind w:right="1190"/>
        <w:jc w:val="right"/>
        <w:rPr>
          <w:rFonts w:ascii="仿宋_GB2312" w:eastAsia="仿宋_GB2312"/>
          <w:sz w:val="34"/>
          <w:szCs w:val="34"/>
        </w:rPr>
      </w:pPr>
      <w:r>
        <w:rPr>
          <w:rFonts w:ascii="仿宋_GB2312" w:eastAsia="仿宋_GB2312" w:hint="eastAsia"/>
          <w:sz w:val="34"/>
          <w:szCs w:val="34"/>
        </w:rPr>
        <w:t>2017年</w:t>
      </w:r>
      <w:r w:rsidR="00F02B83">
        <w:rPr>
          <w:rFonts w:ascii="仿宋_GB2312" w:eastAsia="仿宋_GB2312" w:hint="eastAsia"/>
          <w:sz w:val="34"/>
          <w:szCs w:val="34"/>
        </w:rPr>
        <w:t>5</w:t>
      </w:r>
      <w:r>
        <w:rPr>
          <w:rFonts w:ascii="仿宋_GB2312" w:eastAsia="仿宋_GB2312" w:hint="eastAsia"/>
          <w:sz w:val="34"/>
          <w:szCs w:val="34"/>
        </w:rPr>
        <w:t>月</w:t>
      </w:r>
      <w:r w:rsidR="0019281C">
        <w:rPr>
          <w:rFonts w:ascii="仿宋_GB2312" w:eastAsia="仿宋_GB2312" w:hint="eastAsia"/>
          <w:sz w:val="34"/>
          <w:szCs w:val="34"/>
        </w:rPr>
        <w:t>3</w:t>
      </w:r>
      <w:r>
        <w:rPr>
          <w:rFonts w:ascii="仿宋_GB2312" w:eastAsia="仿宋_GB2312" w:hint="eastAsia"/>
          <w:sz w:val="34"/>
          <w:szCs w:val="34"/>
        </w:rPr>
        <w:t>日</w:t>
      </w:r>
    </w:p>
    <w:p w:rsidR="00150364" w:rsidRDefault="00150364" w:rsidP="00AA339B">
      <w:pPr>
        <w:spacing w:line="276" w:lineRule="auto"/>
        <w:ind w:right="1020"/>
        <w:jc w:val="center"/>
        <w:rPr>
          <w:rFonts w:ascii="仿宋_GB2312" w:eastAsia="仿宋_GB2312"/>
          <w:sz w:val="34"/>
          <w:szCs w:val="34"/>
        </w:rPr>
        <w:sectPr w:rsidR="00150364" w:rsidSect="00DC68AE">
          <w:headerReference w:type="default" r:id="rId7"/>
          <w:footerReference w:type="default" r:id="rId8"/>
          <w:pgSz w:w="11906" w:h="16838" w:code="9"/>
          <w:pgMar w:top="2098" w:right="1474" w:bottom="1474" w:left="1474" w:header="851" w:footer="992" w:gutter="0"/>
          <w:pgNumType w:fmt="numberInDash"/>
          <w:cols w:space="425"/>
          <w:docGrid w:linePitch="312"/>
        </w:sectPr>
      </w:pPr>
    </w:p>
    <w:p w:rsidR="003D61AE" w:rsidRDefault="009A2149" w:rsidP="003411B0">
      <w:pPr>
        <w:spacing w:line="600" w:lineRule="exact"/>
        <w:ind w:right="1020"/>
        <w:jc w:val="left"/>
        <w:rPr>
          <w:rFonts w:ascii="仿宋_GB2312" w:eastAsia="仿宋_GB2312"/>
          <w:b/>
          <w:sz w:val="34"/>
          <w:szCs w:val="34"/>
        </w:rPr>
      </w:pPr>
      <w:r w:rsidRPr="003411B0">
        <w:rPr>
          <w:rFonts w:ascii="仿宋_GB2312" w:eastAsia="仿宋_GB2312" w:hint="eastAsia"/>
          <w:b/>
          <w:sz w:val="34"/>
          <w:szCs w:val="34"/>
        </w:rPr>
        <w:lastRenderedPageBreak/>
        <w:t>附件：</w:t>
      </w:r>
    </w:p>
    <w:p w:rsidR="003D61AE" w:rsidRDefault="00B715AB" w:rsidP="002965BE">
      <w:pPr>
        <w:spacing w:beforeLines="100" w:line="600" w:lineRule="exact"/>
        <w:ind w:right="169"/>
        <w:jc w:val="center"/>
        <w:rPr>
          <w:rFonts w:asciiTheme="minorEastAsia" w:hAnsiTheme="minorEastAsia"/>
          <w:b/>
          <w:sz w:val="44"/>
          <w:szCs w:val="44"/>
        </w:rPr>
      </w:pPr>
      <w:r w:rsidRPr="00B715AB">
        <w:rPr>
          <w:rFonts w:asciiTheme="minorEastAsia" w:hAnsiTheme="minorEastAsia" w:hint="eastAsia"/>
          <w:b/>
          <w:sz w:val="44"/>
          <w:szCs w:val="44"/>
        </w:rPr>
        <w:t>“决胜全面小康 让中原更加出彩”微型党课</w:t>
      </w:r>
      <w:r>
        <w:rPr>
          <w:rFonts w:asciiTheme="minorEastAsia" w:hAnsiTheme="minorEastAsia" w:hint="eastAsia"/>
          <w:b/>
          <w:sz w:val="44"/>
          <w:szCs w:val="44"/>
        </w:rPr>
        <w:t>决赛</w:t>
      </w:r>
      <w:r w:rsidRPr="00B715AB">
        <w:rPr>
          <w:rFonts w:asciiTheme="minorEastAsia" w:hAnsiTheme="minorEastAsia" w:hint="eastAsia"/>
          <w:b/>
          <w:sz w:val="44"/>
          <w:szCs w:val="44"/>
        </w:rPr>
        <w:t>报名表</w:t>
      </w:r>
    </w:p>
    <w:tbl>
      <w:tblPr>
        <w:tblStyle w:val="10"/>
        <w:tblW w:w="8837" w:type="dxa"/>
        <w:jc w:val="center"/>
        <w:tblInd w:w="96" w:type="dxa"/>
        <w:tblLayout w:type="fixed"/>
        <w:tblLook w:val="04A0"/>
      </w:tblPr>
      <w:tblGrid>
        <w:gridCol w:w="1701"/>
        <w:gridCol w:w="2917"/>
        <w:gridCol w:w="2255"/>
        <w:gridCol w:w="1964"/>
      </w:tblGrid>
      <w:tr w:rsidR="009C66BB" w:rsidRPr="00D943FE" w:rsidTr="00BD526A">
        <w:trPr>
          <w:trHeight w:val="68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66BB" w:rsidRPr="00D943FE" w:rsidRDefault="009C66BB" w:rsidP="009C66B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F02B83">
              <w:rPr>
                <w:rFonts w:ascii="仿宋_GB2312" w:eastAsia="仿宋_GB2312" w:hAnsi="宋体" w:hint="eastAsia"/>
                <w:sz w:val="28"/>
                <w:szCs w:val="28"/>
              </w:rPr>
              <w:t>姓</w:t>
            </w:r>
            <w:r w:rsidR="00BD526A">
              <w:rPr>
                <w:rFonts w:ascii="仿宋_GB2312" w:eastAsia="仿宋_GB2312" w:hAnsi="宋体" w:hint="eastAsia"/>
                <w:sz w:val="28"/>
                <w:szCs w:val="28"/>
              </w:rPr>
              <w:t xml:space="preserve">  </w:t>
            </w:r>
            <w:r w:rsidRPr="00F02B83">
              <w:rPr>
                <w:rFonts w:ascii="仿宋_GB2312" w:eastAsia="仿宋_GB2312" w:hAnsi="宋体" w:hint="eastAsia"/>
                <w:sz w:val="28"/>
                <w:szCs w:val="28"/>
              </w:rPr>
              <w:t>名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66BB" w:rsidRPr="00F02B83" w:rsidRDefault="009C66BB" w:rsidP="009C66B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66BB" w:rsidRPr="00F02B83" w:rsidRDefault="009C66BB" w:rsidP="009C66B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F02B83">
              <w:rPr>
                <w:rFonts w:ascii="仿宋_GB2312" w:eastAsia="仿宋_GB2312" w:hAnsi="宋体" w:hint="eastAsia"/>
                <w:sz w:val="28"/>
                <w:szCs w:val="28"/>
              </w:rPr>
              <w:t>性</w:t>
            </w:r>
            <w:r w:rsidR="00BD526A">
              <w:rPr>
                <w:rFonts w:ascii="仿宋_GB2312" w:eastAsia="仿宋_GB2312" w:hAnsi="宋体" w:hint="eastAsia"/>
                <w:sz w:val="28"/>
                <w:szCs w:val="28"/>
              </w:rPr>
              <w:t xml:space="preserve">  </w:t>
            </w:r>
            <w:r w:rsidRPr="00F02B83">
              <w:rPr>
                <w:rFonts w:ascii="仿宋_GB2312" w:eastAsia="仿宋_GB2312" w:hAnsi="宋体" w:hint="eastAsia"/>
                <w:sz w:val="28"/>
                <w:szCs w:val="28"/>
              </w:rPr>
              <w:t>别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66BB" w:rsidRPr="00F02B83" w:rsidRDefault="009C66BB" w:rsidP="009C66B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9C66BB" w:rsidRPr="00D943FE" w:rsidTr="00BD526A">
        <w:trPr>
          <w:trHeight w:val="68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66BB" w:rsidRPr="00F02B83" w:rsidRDefault="009C66BB" w:rsidP="009C66B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F02B83">
              <w:rPr>
                <w:rFonts w:ascii="仿宋_GB2312" w:eastAsia="仿宋_GB2312" w:hAnsi="宋体" w:hint="eastAsia"/>
                <w:sz w:val="28"/>
                <w:szCs w:val="28"/>
              </w:rPr>
              <w:t>民</w:t>
            </w:r>
            <w:r w:rsidR="00BD526A">
              <w:rPr>
                <w:rFonts w:ascii="仿宋_GB2312" w:eastAsia="仿宋_GB2312" w:hAnsi="宋体" w:hint="eastAsia"/>
                <w:sz w:val="28"/>
                <w:szCs w:val="28"/>
              </w:rPr>
              <w:t xml:space="preserve">  </w:t>
            </w:r>
            <w:r w:rsidRPr="00F02B83">
              <w:rPr>
                <w:rFonts w:ascii="仿宋_GB2312" w:eastAsia="仿宋_GB2312" w:hAnsi="宋体" w:hint="eastAsia"/>
                <w:sz w:val="28"/>
                <w:szCs w:val="28"/>
              </w:rPr>
              <w:t>族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66BB" w:rsidRPr="00F02B83" w:rsidRDefault="009C66BB" w:rsidP="009C66B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66BB" w:rsidRPr="00F02B83" w:rsidRDefault="009C66BB" w:rsidP="009C66B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F02B83">
              <w:rPr>
                <w:rFonts w:ascii="仿宋_GB2312" w:eastAsia="仿宋_GB2312" w:hAnsi="宋体" w:hint="eastAsia"/>
                <w:sz w:val="28"/>
                <w:szCs w:val="28"/>
              </w:rPr>
              <w:t>入党时间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66BB" w:rsidRPr="00F02B83" w:rsidRDefault="009C66BB" w:rsidP="009C66B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9C66BB" w:rsidRPr="009C66BB" w:rsidTr="00202C66">
        <w:trPr>
          <w:trHeight w:val="76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2C66" w:rsidRPr="00F02B83" w:rsidRDefault="009C66BB" w:rsidP="009C66B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F02B83">
              <w:rPr>
                <w:rFonts w:ascii="仿宋_GB2312" w:eastAsia="仿宋_GB2312" w:hAnsi="宋体" w:hint="eastAsia"/>
                <w:sz w:val="28"/>
                <w:szCs w:val="28"/>
              </w:rPr>
              <w:t>所在</w:t>
            </w:r>
            <w:r w:rsidR="002E70D2">
              <w:rPr>
                <w:rFonts w:ascii="仿宋_GB2312" w:eastAsia="仿宋_GB2312" w:hAnsi="宋体" w:hint="eastAsia"/>
                <w:sz w:val="28"/>
                <w:szCs w:val="28"/>
              </w:rPr>
              <w:t>党组织</w:t>
            </w:r>
          </w:p>
          <w:p w:rsidR="009C66BB" w:rsidRPr="00F02B83" w:rsidRDefault="009C66BB" w:rsidP="009C66B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F02B83">
              <w:rPr>
                <w:rFonts w:ascii="仿宋_GB2312" w:eastAsia="仿宋_GB2312" w:hAnsi="宋体" w:hint="eastAsia"/>
                <w:sz w:val="28"/>
                <w:szCs w:val="28"/>
              </w:rPr>
              <w:t>名称</w:t>
            </w:r>
          </w:p>
        </w:tc>
        <w:tc>
          <w:tcPr>
            <w:tcW w:w="71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66BB" w:rsidRPr="00F02B83" w:rsidRDefault="009C66BB" w:rsidP="00FF1B0F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F02B83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</w:t>
            </w:r>
            <w:r w:rsidR="00FF1B0F" w:rsidRPr="00FF1B0F">
              <w:rPr>
                <w:rFonts w:ascii="仿宋_GB2312" w:eastAsia="仿宋_GB2312" w:hAnsi="宋体" w:hint="eastAsia"/>
                <w:sz w:val="28"/>
                <w:szCs w:val="28"/>
              </w:rPr>
              <w:t>分</w:t>
            </w:r>
            <w:r w:rsidRPr="00F02B83">
              <w:rPr>
                <w:rFonts w:ascii="仿宋_GB2312" w:eastAsia="仿宋_GB2312" w:hAnsi="宋体" w:hint="eastAsia"/>
                <w:sz w:val="28"/>
                <w:szCs w:val="28"/>
              </w:rPr>
              <w:t>党委（党总支、直属党支部）</w:t>
            </w:r>
            <w:r w:rsidRPr="00F02B83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</w:t>
            </w:r>
            <w:r w:rsidRPr="00F02B83">
              <w:rPr>
                <w:rFonts w:ascii="仿宋_GB2312" w:eastAsia="仿宋_GB2312" w:hAnsi="宋体" w:hint="eastAsia"/>
                <w:sz w:val="28"/>
                <w:szCs w:val="28"/>
              </w:rPr>
              <w:t>党支部</w:t>
            </w:r>
          </w:p>
        </w:tc>
      </w:tr>
      <w:tr w:rsidR="00497356" w:rsidRPr="009C66BB" w:rsidTr="00565214">
        <w:trPr>
          <w:trHeight w:val="76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7356" w:rsidRPr="00F02B83" w:rsidRDefault="00497356" w:rsidP="009C66B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F02B83">
              <w:rPr>
                <w:rFonts w:ascii="仿宋_GB2312" w:eastAsia="仿宋_GB2312" w:hAnsi="宋体" w:hint="eastAsia"/>
                <w:sz w:val="28"/>
                <w:szCs w:val="28"/>
              </w:rPr>
              <w:t>微型党课参赛题目</w:t>
            </w:r>
          </w:p>
        </w:tc>
        <w:tc>
          <w:tcPr>
            <w:tcW w:w="71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7356" w:rsidRPr="00F02B83" w:rsidRDefault="00497356" w:rsidP="008844B5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497356" w:rsidRPr="00D943FE" w:rsidTr="00F811A4">
        <w:trPr>
          <w:trHeight w:val="4666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7356" w:rsidRPr="00D943FE" w:rsidRDefault="00497356" w:rsidP="009C66BB">
            <w:pPr>
              <w:spacing w:line="36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F02B83">
              <w:rPr>
                <w:rFonts w:ascii="仿宋_GB2312" w:eastAsia="仿宋_GB2312" w:hAnsi="宋体" w:hint="eastAsia"/>
                <w:sz w:val="28"/>
                <w:szCs w:val="28"/>
              </w:rPr>
              <w:t>微型党课内容简介（500字以内）</w:t>
            </w:r>
          </w:p>
        </w:tc>
        <w:tc>
          <w:tcPr>
            <w:tcW w:w="71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7356" w:rsidRPr="00F02B83" w:rsidRDefault="00497356" w:rsidP="009C66BB">
            <w:pPr>
              <w:widowControl/>
              <w:rPr>
                <w:rFonts w:ascii="仿宋_GB2312" w:eastAsia="仿宋_GB2312" w:hAnsi="宋体"/>
                <w:sz w:val="28"/>
                <w:szCs w:val="28"/>
              </w:rPr>
            </w:pPr>
            <w:r w:rsidRPr="00D943FE">
              <w:rPr>
                <w:rFonts w:ascii="仿宋_GB2312" w:eastAsia="仿宋_GB2312" w:hAnsi="宋体" w:hint="eastAsia"/>
                <w:sz w:val="28"/>
                <w:szCs w:val="28"/>
              </w:rPr>
              <w:t xml:space="preserve">                      </w:t>
            </w:r>
          </w:p>
          <w:p w:rsidR="00497356" w:rsidRPr="00D943FE" w:rsidRDefault="00497356" w:rsidP="00D943FE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D943FE" w:rsidRPr="00D943FE" w:rsidTr="00497356">
        <w:trPr>
          <w:trHeight w:val="2412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3FE" w:rsidRPr="00D943FE" w:rsidRDefault="00D943FE" w:rsidP="00D943FE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:rsidR="00C55A5E" w:rsidRDefault="00D943FE" w:rsidP="00202C66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D943FE">
              <w:rPr>
                <w:rFonts w:ascii="仿宋_GB2312" w:eastAsia="仿宋_GB2312" w:hAnsi="宋体" w:hint="eastAsia"/>
                <w:sz w:val="28"/>
                <w:szCs w:val="28"/>
              </w:rPr>
              <w:t>分党委（党总支、直属党支部）</w:t>
            </w:r>
          </w:p>
          <w:p w:rsidR="00D943FE" w:rsidRPr="00D943FE" w:rsidRDefault="00D943FE" w:rsidP="00202C66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D943FE">
              <w:rPr>
                <w:rFonts w:ascii="仿宋_GB2312" w:eastAsia="仿宋_GB2312" w:hAnsi="宋体" w:hint="eastAsia"/>
                <w:sz w:val="28"/>
                <w:szCs w:val="28"/>
              </w:rPr>
              <w:t>意见</w:t>
            </w:r>
          </w:p>
          <w:p w:rsidR="00D943FE" w:rsidRPr="00D943FE" w:rsidRDefault="00D943FE" w:rsidP="00D943FE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7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3FE" w:rsidRPr="00D943FE" w:rsidRDefault="00D943FE" w:rsidP="009C66BB">
            <w:pPr>
              <w:widowControl/>
              <w:ind w:firstLineChars="2000" w:firstLine="5600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202C66" w:rsidRDefault="00202C66" w:rsidP="00202C66">
            <w:pPr>
              <w:widowControl/>
              <w:spacing w:line="276" w:lineRule="auto"/>
              <w:ind w:firstLineChars="1550" w:firstLine="4340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497356" w:rsidRPr="00F02B83" w:rsidRDefault="00497356" w:rsidP="00202C66">
            <w:pPr>
              <w:widowControl/>
              <w:spacing w:line="276" w:lineRule="auto"/>
              <w:ind w:firstLineChars="1550" w:firstLine="4340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D943FE" w:rsidRPr="00D943FE" w:rsidRDefault="00202C66" w:rsidP="00202C66">
            <w:pPr>
              <w:widowControl/>
              <w:spacing w:line="276" w:lineRule="auto"/>
              <w:ind w:firstLineChars="1550" w:firstLine="4340"/>
              <w:rPr>
                <w:rFonts w:ascii="仿宋_GB2312" w:eastAsia="仿宋_GB2312" w:hAnsi="宋体"/>
                <w:sz w:val="28"/>
                <w:szCs w:val="28"/>
              </w:rPr>
            </w:pPr>
            <w:r w:rsidRPr="00F02B83">
              <w:rPr>
                <w:rFonts w:ascii="仿宋_GB2312" w:eastAsia="仿宋_GB2312" w:hAnsi="宋体" w:hint="eastAsia"/>
                <w:sz w:val="28"/>
                <w:szCs w:val="28"/>
              </w:rPr>
              <w:t>（</w:t>
            </w:r>
            <w:r w:rsidR="00D943FE" w:rsidRPr="00D943FE">
              <w:rPr>
                <w:rFonts w:ascii="仿宋_GB2312" w:eastAsia="仿宋_GB2312" w:hAnsi="宋体" w:hint="eastAsia"/>
                <w:sz w:val="28"/>
                <w:szCs w:val="28"/>
              </w:rPr>
              <w:t>盖  章</w:t>
            </w:r>
            <w:r w:rsidRPr="00F02B83">
              <w:rPr>
                <w:rFonts w:ascii="仿宋_GB2312" w:eastAsia="仿宋_GB2312" w:hAnsi="宋体" w:hint="eastAsia"/>
                <w:sz w:val="28"/>
                <w:szCs w:val="28"/>
              </w:rPr>
              <w:t>）</w:t>
            </w:r>
          </w:p>
          <w:p w:rsidR="00202C66" w:rsidRPr="00D943FE" w:rsidRDefault="00D943FE" w:rsidP="00202C66">
            <w:pPr>
              <w:widowControl/>
              <w:spacing w:line="276" w:lineRule="auto"/>
              <w:ind w:left="7280" w:hangingChars="2600" w:hanging="7280"/>
              <w:rPr>
                <w:rFonts w:ascii="仿宋_GB2312" w:eastAsia="仿宋_GB2312" w:hAnsi="宋体"/>
                <w:sz w:val="28"/>
                <w:szCs w:val="28"/>
              </w:rPr>
            </w:pPr>
            <w:r w:rsidRPr="00D943FE">
              <w:rPr>
                <w:rFonts w:ascii="仿宋_GB2312" w:eastAsia="仿宋_GB2312" w:hAnsi="宋体" w:hint="eastAsia"/>
                <w:sz w:val="28"/>
                <w:szCs w:val="28"/>
              </w:rPr>
              <w:t xml:space="preserve">                          </w:t>
            </w:r>
            <w:r w:rsidR="00202C66" w:rsidRPr="00F02B83">
              <w:rPr>
                <w:rFonts w:ascii="仿宋_GB2312" w:eastAsia="仿宋_GB2312" w:hAnsi="宋体" w:hint="eastAsia"/>
                <w:sz w:val="28"/>
                <w:szCs w:val="28"/>
              </w:rPr>
              <w:t xml:space="preserve">    </w:t>
            </w:r>
            <w:r w:rsidRPr="00D943FE">
              <w:rPr>
                <w:rFonts w:ascii="仿宋_GB2312" w:eastAsia="仿宋_GB2312" w:hAnsi="宋体" w:hint="eastAsia"/>
                <w:sz w:val="28"/>
                <w:szCs w:val="28"/>
              </w:rPr>
              <w:t>年     月     日</w:t>
            </w:r>
          </w:p>
        </w:tc>
      </w:tr>
    </w:tbl>
    <w:p w:rsidR="003D61AE" w:rsidRPr="00150364" w:rsidRDefault="003D61AE" w:rsidP="005D6BEF">
      <w:pPr>
        <w:spacing w:beforeLines="100" w:line="600" w:lineRule="exact"/>
        <w:ind w:right="1021"/>
        <w:jc w:val="center"/>
        <w:rPr>
          <w:rFonts w:ascii="仿宋_GB2312" w:eastAsia="仿宋_GB2312"/>
          <w:sz w:val="34"/>
          <w:szCs w:val="34"/>
        </w:rPr>
      </w:pPr>
    </w:p>
    <w:sectPr w:rsidR="003D61AE" w:rsidRPr="00150364" w:rsidSect="00DC68AE">
      <w:pgSz w:w="11906" w:h="16838" w:code="9"/>
      <w:pgMar w:top="2098" w:right="1474" w:bottom="1474" w:left="1474" w:header="851" w:footer="992" w:gutter="0"/>
      <w:pgNumType w:fmt="numberInDash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799" w:rsidRDefault="002C5799" w:rsidP="00DB3274">
      <w:r>
        <w:separator/>
      </w:r>
    </w:p>
  </w:endnote>
  <w:endnote w:type="continuationSeparator" w:id="0">
    <w:p w:rsidR="002C5799" w:rsidRDefault="002C5799" w:rsidP="00DB32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71470"/>
      <w:docPartObj>
        <w:docPartGallery w:val="Page Numbers (Bottom of Page)"/>
        <w:docPartUnique/>
      </w:docPartObj>
    </w:sdtPr>
    <w:sdtEndPr>
      <w:rPr>
        <w:rFonts w:ascii="仿宋_GB2312" w:eastAsia="仿宋_GB2312" w:hint="eastAsia"/>
        <w:sz w:val="28"/>
        <w:szCs w:val="28"/>
      </w:rPr>
    </w:sdtEndPr>
    <w:sdtContent>
      <w:p w:rsidR="008A01AF" w:rsidRPr="008A01AF" w:rsidRDefault="005D6BEF">
        <w:pPr>
          <w:pStyle w:val="a5"/>
          <w:jc w:val="right"/>
          <w:rPr>
            <w:rFonts w:ascii="仿宋_GB2312" w:eastAsia="仿宋_GB2312"/>
            <w:sz w:val="28"/>
            <w:szCs w:val="28"/>
          </w:rPr>
        </w:pPr>
        <w:r w:rsidRPr="008A01AF">
          <w:rPr>
            <w:rFonts w:ascii="仿宋_GB2312" w:eastAsia="仿宋_GB2312" w:hint="eastAsia"/>
            <w:sz w:val="28"/>
            <w:szCs w:val="28"/>
          </w:rPr>
          <w:fldChar w:fldCharType="begin"/>
        </w:r>
        <w:r w:rsidR="008A01AF" w:rsidRPr="008A01AF">
          <w:rPr>
            <w:rFonts w:ascii="仿宋_GB2312" w:eastAsia="仿宋_GB2312" w:hint="eastAsia"/>
            <w:sz w:val="28"/>
            <w:szCs w:val="28"/>
          </w:rPr>
          <w:instrText xml:space="preserve"> PAGE   \* MERGEFORMAT </w:instrText>
        </w:r>
        <w:r w:rsidRPr="008A01AF">
          <w:rPr>
            <w:rFonts w:ascii="仿宋_GB2312" w:eastAsia="仿宋_GB2312" w:hint="eastAsia"/>
            <w:sz w:val="28"/>
            <w:szCs w:val="28"/>
          </w:rPr>
          <w:fldChar w:fldCharType="separate"/>
        </w:r>
        <w:r w:rsidR="002965BE" w:rsidRPr="002965BE">
          <w:rPr>
            <w:rFonts w:ascii="仿宋_GB2312" w:eastAsia="仿宋_GB2312"/>
            <w:noProof/>
            <w:sz w:val="28"/>
            <w:szCs w:val="28"/>
            <w:lang w:val="zh-CN"/>
          </w:rPr>
          <w:t>-</w:t>
        </w:r>
        <w:r w:rsidR="002965BE">
          <w:rPr>
            <w:rFonts w:ascii="仿宋_GB2312" w:eastAsia="仿宋_GB2312"/>
            <w:noProof/>
            <w:sz w:val="28"/>
            <w:szCs w:val="28"/>
          </w:rPr>
          <w:t xml:space="preserve"> 6 -</w:t>
        </w:r>
        <w:r w:rsidRPr="008A01AF">
          <w:rPr>
            <w:rFonts w:ascii="仿宋_GB2312" w:eastAsia="仿宋_GB2312" w:hint="eastAsia"/>
            <w:sz w:val="28"/>
            <w:szCs w:val="28"/>
          </w:rPr>
          <w:fldChar w:fldCharType="end"/>
        </w:r>
      </w:p>
    </w:sdtContent>
  </w:sdt>
  <w:p w:rsidR="00DB3274" w:rsidRDefault="00DB32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799" w:rsidRDefault="002C5799" w:rsidP="00DB3274">
      <w:r>
        <w:separator/>
      </w:r>
    </w:p>
  </w:footnote>
  <w:footnote w:type="continuationSeparator" w:id="0">
    <w:p w:rsidR="002C5799" w:rsidRDefault="002C5799" w:rsidP="00DB32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274" w:rsidRDefault="00DB3274" w:rsidP="00AA038E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</w:compat>
  <w:rsids>
    <w:rsidRoot w:val="00065EC4"/>
    <w:rsid w:val="00007EFE"/>
    <w:rsid w:val="00014828"/>
    <w:rsid w:val="00014F40"/>
    <w:rsid w:val="0002005A"/>
    <w:rsid w:val="000251A7"/>
    <w:rsid w:val="0003487E"/>
    <w:rsid w:val="00044290"/>
    <w:rsid w:val="00046476"/>
    <w:rsid w:val="00050CEE"/>
    <w:rsid w:val="0005276B"/>
    <w:rsid w:val="0006015C"/>
    <w:rsid w:val="00063732"/>
    <w:rsid w:val="00065EC4"/>
    <w:rsid w:val="000669DA"/>
    <w:rsid w:val="00073AEB"/>
    <w:rsid w:val="00076232"/>
    <w:rsid w:val="00082D81"/>
    <w:rsid w:val="00084DA6"/>
    <w:rsid w:val="00087A61"/>
    <w:rsid w:val="00094F6A"/>
    <w:rsid w:val="000A1395"/>
    <w:rsid w:val="000A374A"/>
    <w:rsid w:val="000A6FB7"/>
    <w:rsid w:val="000B0CD1"/>
    <w:rsid w:val="000B3CCF"/>
    <w:rsid w:val="000B3D9C"/>
    <w:rsid w:val="000C5D9F"/>
    <w:rsid w:val="000D4F84"/>
    <w:rsid w:val="000E136B"/>
    <w:rsid w:val="000E67CE"/>
    <w:rsid w:val="00116C9F"/>
    <w:rsid w:val="0013242D"/>
    <w:rsid w:val="00135431"/>
    <w:rsid w:val="0013752B"/>
    <w:rsid w:val="001423E3"/>
    <w:rsid w:val="001434FD"/>
    <w:rsid w:val="00146C6D"/>
    <w:rsid w:val="00150364"/>
    <w:rsid w:val="00151719"/>
    <w:rsid w:val="00162D73"/>
    <w:rsid w:val="00170A36"/>
    <w:rsid w:val="0018059E"/>
    <w:rsid w:val="0018233A"/>
    <w:rsid w:val="00187136"/>
    <w:rsid w:val="0019281C"/>
    <w:rsid w:val="001A3DE2"/>
    <w:rsid w:val="001A5604"/>
    <w:rsid w:val="001B1E72"/>
    <w:rsid w:val="001B2CDD"/>
    <w:rsid w:val="001B43CB"/>
    <w:rsid w:val="001C5A89"/>
    <w:rsid w:val="001C5D5C"/>
    <w:rsid w:val="001C68F9"/>
    <w:rsid w:val="001D4CC6"/>
    <w:rsid w:val="001D606C"/>
    <w:rsid w:val="001D608C"/>
    <w:rsid w:val="001F0EF0"/>
    <w:rsid w:val="001F2A87"/>
    <w:rsid w:val="00201E7B"/>
    <w:rsid w:val="00202C66"/>
    <w:rsid w:val="002065F2"/>
    <w:rsid w:val="002077A6"/>
    <w:rsid w:val="00210AF0"/>
    <w:rsid w:val="00212B7F"/>
    <w:rsid w:val="0022166A"/>
    <w:rsid w:val="00223187"/>
    <w:rsid w:val="00225B3C"/>
    <w:rsid w:val="00227FC1"/>
    <w:rsid w:val="00231D63"/>
    <w:rsid w:val="00236BAA"/>
    <w:rsid w:val="00243213"/>
    <w:rsid w:val="00253FD9"/>
    <w:rsid w:val="002542A6"/>
    <w:rsid w:val="002643DC"/>
    <w:rsid w:val="002779F2"/>
    <w:rsid w:val="002831A4"/>
    <w:rsid w:val="00284020"/>
    <w:rsid w:val="002965BE"/>
    <w:rsid w:val="00296608"/>
    <w:rsid w:val="002A4072"/>
    <w:rsid w:val="002B1810"/>
    <w:rsid w:val="002C41FA"/>
    <w:rsid w:val="002C47DE"/>
    <w:rsid w:val="002C5392"/>
    <w:rsid w:val="002C5799"/>
    <w:rsid w:val="002D7A22"/>
    <w:rsid w:val="002E2499"/>
    <w:rsid w:val="002E2DB0"/>
    <w:rsid w:val="002E3187"/>
    <w:rsid w:val="002E70D2"/>
    <w:rsid w:val="002F4A1D"/>
    <w:rsid w:val="002F4ECF"/>
    <w:rsid w:val="002F654B"/>
    <w:rsid w:val="00301421"/>
    <w:rsid w:val="00302927"/>
    <w:rsid w:val="003044CE"/>
    <w:rsid w:val="003058A7"/>
    <w:rsid w:val="003133ED"/>
    <w:rsid w:val="00315C53"/>
    <w:rsid w:val="0032017D"/>
    <w:rsid w:val="003206A0"/>
    <w:rsid w:val="003207BA"/>
    <w:rsid w:val="00327E53"/>
    <w:rsid w:val="00331F9E"/>
    <w:rsid w:val="0033484F"/>
    <w:rsid w:val="003411B0"/>
    <w:rsid w:val="0034523D"/>
    <w:rsid w:val="00352FB6"/>
    <w:rsid w:val="00361774"/>
    <w:rsid w:val="0036471B"/>
    <w:rsid w:val="0037168F"/>
    <w:rsid w:val="00374C0E"/>
    <w:rsid w:val="00377DE1"/>
    <w:rsid w:val="00380EFB"/>
    <w:rsid w:val="00383139"/>
    <w:rsid w:val="003836C9"/>
    <w:rsid w:val="003840F5"/>
    <w:rsid w:val="0039285D"/>
    <w:rsid w:val="0039531C"/>
    <w:rsid w:val="0039725D"/>
    <w:rsid w:val="003A0A8B"/>
    <w:rsid w:val="003A4488"/>
    <w:rsid w:val="003A7779"/>
    <w:rsid w:val="003B528A"/>
    <w:rsid w:val="003C10F0"/>
    <w:rsid w:val="003C3156"/>
    <w:rsid w:val="003C548C"/>
    <w:rsid w:val="003C6C8C"/>
    <w:rsid w:val="003D0707"/>
    <w:rsid w:val="003D339B"/>
    <w:rsid w:val="003D5C37"/>
    <w:rsid w:val="003D61AE"/>
    <w:rsid w:val="003D6915"/>
    <w:rsid w:val="003F60DB"/>
    <w:rsid w:val="003F6B06"/>
    <w:rsid w:val="0040657A"/>
    <w:rsid w:val="0041064E"/>
    <w:rsid w:val="00425394"/>
    <w:rsid w:val="00432C10"/>
    <w:rsid w:val="004350CB"/>
    <w:rsid w:val="00435565"/>
    <w:rsid w:val="004422B7"/>
    <w:rsid w:val="00444464"/>
    <w:rsid w:val="00444744"/>
    <w:rsid w:val="00454688"/>
    <w:rsid w:val="00461441"/>
    <w:rsid w:val="004705BB"/>
    <w:rsid w:val="00471520"/>
    <w:rsid w:val="004730F0"/>
    <w:rsid w:val="00483208"/>
    <w:rsid w:val="0048477E"/>
    <w:rsid w:val="00487931"/>
    <w:rsid w:val="00497356"/>
    <w:rsid w:val="004A375B"/>
    <w:rsid w:val="004A4B53"/>
    <w:rsid w:val="004A5959"/>
    <w:rsid w:val="004A66A7"/>
    <w:rsid w:val="004B2EF8"/>
    <w:rsid w:val="004B31C7"/>
    <w:rsid w:val="004B4442"/>
    <w:rsid w:val="004D0ABF"/>
    <w:rsid w:val="004D4305"/>
    <w:rsid w:val="004E30D4"/>
    <w:rsid w:val="00503CBC"/>
    <w:rsid w:val="00503E06"/>
    <w:rsid w:val="0051297E"/>
    <w:rsid w:val="005157B4"/>
    <w:rsid w:val="00515A95"/>
    <w:rsid w:val="00515C32"/>
    <w:rsid w:val="00521489"/>
    <w:rsid w:val="005221A5"/>
    <w:rsid w:val="00525972"/>
    <w:rsid w:val="00525A9B"/>
    <w:rsid w:val="0052683D"/>
    <w:rsid w:val="005310C7"/>
    <w:rsid w:val="005338A7"/>
    <w:rsid w:val="005401B2"/>
    <w:rsid w:val="005408EC"/>
    <w:rsid w:val="00547101"/>
    <w:rsid w:val="00551D8D"/>
    <w:rsid w:val="005549DE"/>
    <w:rsid w:val="0055692D"/>
    <w:rsid w:val="00557F74"/>
    <w:rsid w:val="00570484"/>
    <w:rsid w:val="0057423F"/>
    <w:rsid w:val="00577892"/>
    <w:rsid w:val="0059124B"/>
    <w:rsid w:val="005967B1"/>
    <w:rsid w:val="00596CBE"/>
    <w:rsid w:val="005A04EE"/>
    <w:rsid w:val="005A3405"/>
    <w:rsid w:val="005B1FF9"/>
    <w:rsid w:val="005C3901"/>
    <w:rsid w:val="005D0C23"/>
    <w:rsid w:val="005D10B5"/>
    <w:rsid w:val="005D6BEF"/>
    <w:rsid w:val="005E2020"/>
    <w:rsid w:val="005E49D8"/>
    <w:rsid w:val="005E6AA0"/>
    <w:rsid w:val="005E7D6F"/>
    <w:rsid w:val="005F5666"/>
    <w:rsid w:val="00603589"/>
    <w:rsid w:val="0060671F"/>
    <w:rsid w:val="006104A7"/>
    <w:rsid w:val="006152C1"/>
    <w:rsid w:val="00617F0E"/>
    <w:rsid w:val="006209AE"/>
    <w:rsid w:val="006312F9"/>
    <w:rsid w:val="006344B4"/>
    <w:rsid w:val="00644701"/>
    <w:rsid w:val="006447E6"/>
    <w:rsid w:val="006506EA"/>
    <w:rsid w:val="00654048"/>
    <w:rsid w:val="00655F96"/>
    <w:rsid w:val="00656C14"/>
    <w:rsid w:val="0067598A"/>
    <w:rsid w:val="00683CC8"/>
    <w:rsid w:val="0069066F"/>
    <w:rsid w:val="0069115C"/>
    <w:rsid w:val="0069212F"/>
    <w:rsid w:val="00693B32"/>
    <w:rsid w:val="006950E6"/>
    <w:rsid w:val="0069794E"/>
    <w:rsid w:val="00697E2E"/>
    <w:rsid w:val="006A050C"/>
    <w:rsid w:val="006A25F5"/>
    <w:rsid w:val="006A4C88"/>
    <w:rsid w:val="006B4FF4"/>
    <w:rsid w:val="006B66BA"/>
    <w:rsid w:val="006B6F04"/>
    <w:rsid w:val="006D2B2F"/>
    <w:rsid w:val="006D2DCD"/>
    <w:rsid w:val="006D5A85"/>
    <w:rsid w:val="006D5EAF"/>
    <w:rsid w:val="006D6070"/>
    <w:rsid w:val="006E1D38"/>
    <w:rsid w:val="006E3706"/>
    <w:rsid w:val="006E4AB3"/>
    <w:rsid w:val="006E7E21"/>
    <w:rsid w:val="006F0873"/>
    <w:rsid w:val="006F0CD9"/>
    <w:rsid w:val="006F1606"/>
    <w:rsid w:val="006F2983"/>
    <w:rsid w:val="006F4EA5"/>
    <w:rsid w:val="007036CF"/>
    <w:rsid w:val="007104D0"/>
    <w:rsid w:val="00710765"/>
    <w:rsid w:val="00712503"/>
    <w:rsid w:val="00722D54"/>
    <w:rsid w:val="007253AF"/>
    <w:rsid w:val="00726B6B"/>
    <w:rsid w:val="0073796B"/>
    <w:rsid w:val="007379E0"/>
    <w:rsid w:val="00751282"/>
    <w:rsid w:val="00751689"/>
    <w:rsid w:val="0075475C"/>
    <w:rsid w:val="00757CF6"/>
    <w:rsid w:val="00757DF3"/>
    <w:rsid w:val="00764AE6"/>
    <w:rsid w:val="00773BDD"/>
    <w:rsid w:val="00775D7B"/>
    <w:rsid w:val="00777FAF"/>
    <w:rsid w:val="00780104"/>
    <w:rsid w:val="00781D43"/>
    <w:rsid w:val="00782C25"/>
    <w:rsid w:val="007849A3"/>
    <w:rsid w:val="00791CE2"/>
    <w:rsid w:val="00792017"/>
    <w:rsid w:val="007945E0"/>
    <w:rsid w:val="00795B06"/>
    <w:rsid w:val="007A2535"/>
    <w:rsid w:val="007A3CE2"/>
    <w:rsid w:val="007A5A09"/>
    <w:rsid w:val="007A694D"/>
    <w:rsid w:val="007A6AC6"/>
    <w:rsid w:val="007B08FB"/>
    <w:rsid w:val="007B5EAE"/>
    <w:rsid w:val="007C6565"/>
    <w:rsid w:val="007C7A65"/>
    <w:rsid w:val="007D27B2"/>
    <w:rsid w:val="007E61B9"/>
    <w:rsid w:val="007F0498"/>
    <w:rsid w:val="007F7AA6"/>
    <w:rsid w:val="008057A2"/>
    <w:rsid w:val="00805C42"/>
    <w:rsid w:val="008107D5"/>
    <w:rsid w:val="00811E8A"/>
    <w:rsid w:val="00820E73"/>
    <w:rsid w:val="0082366A"/>
    <w:rsid w:val="00826B2E"/>
    <w:rsid w:val="00827854"/>
    <w:rsid w:val="0083110D"/>
    <w:rsid w:val="00832BAB"/>
    <w:rsid w:val="0083374C"/>
    <w:rsid w:val="0083494F"/>
    <w:rsid w:val="00835713"/>
    <w:rsid w:val="0084104D"/>
    <w:rsid w:val="00841184"/>
    <w:rsid w:val="00843CDA"/>
    <w:rsid w:val="008445B2"/>
    <w:rsid w:val="008533C9"/>
    <w:rsid w:val="00853BF4"/>
    <w:rsid w:val="00853E5E"/>
    <w:rsid w:val="00854E15"/>
    <w:rsid w:val="00857243"/>
    <w:rsid w:val="00860299"/>
    <w:rsid w:val="008669A1"/>
    <w:rsid w:val="00867B0A"/>
    <w:rsid w:val="00873F4C"/>
    <w:rsid w:val="00875842"/>
    <w:rsid w:val="008777F7"/>
    <w:rsid w:val="00880437"/>
    <w:rsid w:val="008818DC"/>
    <w:rsid w:val="008844B5"/>
    <w:rsid w:val="00885623"/>
    <w:rsid w:val="00886385"/>
    <w:rsid w:val="008901CC"/>
    <w:rsid w:val="008918FF"/>
    <w:rsid w:val="00892615"/>
    <w:rsid w:val="00894398"/>
    <w:rsid w:val="00894BC7"/>
    <w:rsid w:val="008A01AF"/>
    <w:rsid w:val="008A22B0"/>
    <w:rsid w:val="008A55E9"/>
    <w:rsid w:val="008A594C"/>
    <w:rsid w:val="008B097D"/>
    <w:rsid w:val="008B6EB8"/>
    <w:rsid w:val="008B70F5"/>
    <w:rsid w:val="008C3946"/>
    <w:rsid w:val="008D0C27"/>
    <w:rsid w:val="008D5722"/>
    <w:rsid w:val="008D6A77"/>
    <w:rsid w:val="008E4BB6"/>
    <w:rsid w:val="008E7628"/>
    <w:rsid w:val="008F0235"/>
    <w:rsid w:val="008F14FC"/>
    <w:rsid w:val="00901834"/>
    <w:rsid w:val="00903A97"/>
    <w:rsid w:val="009042A4"/>
    <w:rsid w:val="00912304"/>
    <w:rsid w:val="009123FB"/>
    <w:rsid w:val="009140B4"/>
    <w:rsid w:val="00921850"/>
    <w:rsid w:val="00923F0A"/>
    <w:rsid w:val="00934A63"/>
    <w:rsid w:val="00935515"/>
    <w:rsid w:val="00946DFD"/>
    <w:rsid w:val="009573BA"/>
    <w:rsid w:val="0096090D"/>
    <w:rsid w:val="0096229C"/>
    <w:rsid w:val="00964E9E"/>
    <w:rsid w:val="009679AC"/>
    <w:rsid w:val="009706DC"/>
    <w:rsid w:val="00974974"/>
    <w:rsid w:val="00981675"/>
    <w:rsid w:val="00986731"/>
    <w:rsid w:val="00995025"/>
    <w:rsid w:val="00996712"/>
    <w:rsid w:val="009A2149"/>
    <w:rsid w:val="009A306C"/>
    <w:rsid w:val="009A51D3"/>
    <w:rsid w:val="009B4E3D"/>
    <w:rsid w:val="009B53D0"/>
    <w:rsid w:val="009B5477"/>
    <w:rsid w:val="009B5BFC"/>
    <w:rsid w:val="009C66BB"/>
    <w:rsid w:val="009C78BE"/>
    <w:rsid w:val="009C7918"/>
    <w:rsid w:val="009D39F2"/>
    <w:rsid w:val="009D6450"/>
    <w:rsid w:val="009D67E9"/>
    <w:rsid w:val="009E153F"/>
    <w:rsid w:val="009E2B31"/>
    <w:rsid w:val="00A03D2A"/>
    <w:rsid w:val="00A0466E"/>
    <w:rsid w:val="00A06203"/>
    <w:rsid w:val="00A113DC"/>
    <w:rsid w:val="00A1154D"/>
    <w:rsid w:val="00A15C4F"/>
    <w:rsid w:val="00A16564"/>
    <w:rsid w:val="00A264CC"/>
    <w:rsid w:val="00A32010"/>
    <w:rsid w:val="00A32BE4"/>
    <w:rsid w:val="00A32E1A"/>
    <w:rsid w:val="00A37F46"/>
    <w:rsid w:val="00A432AC"/>
    <w:rsid w:val="00A453FB"/>
    <w:rsid w:val="00A5215F"/>
    <w:rsid w:val="00A56D7D"/>
    <w:rsid w:val="00A67D13"/>
    <w:rsid w:val="00A75873"/>
    <w:rsid w:val="00A778BB"/>
    <w:rsid w:val="00A81E3E"/>
    <w:rsid w:val="00A82A07"/>
    <w:rsid w:val="00A82AFF"/>
    <w:rsid w:val="00A84AB7"/>
    <w:rsid w:val="00A8529E"/>
    <w:rsid w:val="00A863BF"/>
    <w:rsid w:val="00A87A31"/>
    <w:rsid w:val="00A9077C"/>
    <w:rsid w:val="00AA038E"/>
    <w:rsid w:val="00AA14DE"/>
    <w:rsid w:val="00AA339B"/>
    <w:rsid w:val="00AB2AB6"/>
    <w:rsid w:val="00AB2FF4"/>
    <w:rsid w:val="00AB4378"/>
    <w:rsid w:val="00AD12C8"/>
    <w:rsid w:val="00AD4DD9"/>
    <w:rsid w:val="00AE1962"/>
    <w:rsid w:val="00AF088D"/>
    <w:rsid w:val="00B0289E"/>
    <w:rsid w:val="00B04520"/>
    <w:rsid w:val="00B153ED"/>
    <w:rsid w:val="00B24871"/>
    <w:rsid w:val="00B25E98"/>
    <w:rsid w:val="00B27064"/>
    <w:rsid w:val="00B27240"/>
    <w:rsid w:val="00B30AB1"/>
    <w:rsid w:val="00B320CD"/>
    <w:rsid w:val="00B40F71"/>
    <w:rsid w:val="00B40FE6"/>
    <w:rsid w:val="00B4181A"/>
    <w:rsid w:val="00B470FF"/>
    <w:rsid w:val="00B50059"/>
    <w:rsid w:val="00B50EED"/>
    <w:rsid w:val="00B51C1A"/>
    <w:rsid w:val="00B56B1F"/>
    <w:rsid w:val="00B574F3"/>
    <w:rsid w:val="00B641C5"/>
    <w:rsid w:val="00B70018"/>
    <w:rsid w:val="00B715AB"/>
    <w:rsid w:val="00B72C3C"/>
    <w:rsid w:val="00B74E7B"/>
    <w:rsid w:val="00B77C42"/>
    <w:rsid w:val="00B8180E"/>
    <w:rsid w:val="00B83588"/>
    <w:rsid w:val="00B926D7"/>
    <w:rsid w:val="00B96402"/>
    <w:rsid w:val="00BA3153"/>
    <w:rsid w:val="00BA7482"/>
    <w:rsid w:val="00BB25E5"/>
    <w:rsid w:val="00BC7DCB"/>
    <w:rsid w:val="00BD3BA8"/>
    <w:rsid w:val="00BD526A"/>
    <w:rsid w:val="00BE0F82"/>
    <w:rsid w:val="00BE25B3"/>
    <w:rsid w:val="00BE4915"/>
    <w:rsid w:val="00BE54A4"/>
    <w:rsid w:val="00BE7493"/>
    <w:rsid w:val="00C12F89"/>
    <w:rsid w:val="00C1500C"/>
    <w:rsid w:val="00C25E2C"/>
    <w:rsid w:val="00C30029"/>
    <w:rsid w:val="00C3194A"/>
    <w:rsid w:val="00C376A2"/>
    <w:rsid w:val="00C41B42"/>
    <w:rsid w:val="00C54604"/>
    <w:rsid w:val="00C55275"/>
    <w:rsid w:val="00C55A25"/>
    <w:rsid w:val="00C55A5E"/>
    <w:rsid w:val="00C55A8D"/>
    <w:rsid w:val="00C57461"/>
    <w:rsid w:val="00C60502"/>
    <w:rsid w:val="00C6120F"/>
    <w:rsid w:val="00C61D84"/>
    <w:rsid w:val="00C70390"/>
    <w:rsid w:val="00C711C6"/>
    <w:rsid w:val="00C72A4A"/>
    <w:rsid w:val="00C7507D"/>
    <w:rsid w:val="00C80385"/>
    <w:rsid w:val="00C866A1"/>
    <w:rsid w:val="00C86EC2"/>
    <w:rsid w:val="00C87330"/>
    <w:rsid w:val="00C90515"/>
    <w:rsid w:val="00C92D84"/>
    <w:rsid w:val="00C941F8"/>
    <w:rsid w:val="00C95E75"/>
    <w:rsid w:val="00CA2EB6"/>
    <w:rsid w:val="00CB09C8"/>
    <w:rsid w:val="00CB40EF"/>
    <w:rsid w:val="00CC0BAB"/>
    <w:rsid w:val="00CC6417"/>
    <w:rsid w:val="00CE3087"/>
    <w:rsid w:val="00CF184D"/>
    <w:rsid w:val="00D00658"/>
    <w:rsid w:val="00D02B62"/>
    <w:rsid w:val="00D04EDD"/>
    <w:rsid w:val="00D0778B"/>
    <w:rsid w:val="00D106CC"/>
    <w:rsid w:val="00D176DE"/>
    <w:rsid w:val="00D22528"/>
    <w:rsid w:val="00D277CA"/>
    <w:rsid w:val="00D40AC4"/>
    <w:rsid w:val="00D416C3"/>
    <w:rsid w:val="00D45C92"/>
    <w:rsid w:val="00D50057"/>
    <w:rsid w:val="00D645DD"/>
    <w:rsid w:val="00D72751"/>
    <w:rsid w:val="00D73E3E"/>
    <w:rsid w:val="00D770AD"/>
    <w:rsid w:val="00D77419"/>
    <w:rsid w:val="00D839FD"/>
    <w:rsid w:val="00D8552C"/>
    <w:rsid w:val="00D91A94"/>
    <w:rsid w:val="00D91E2A"/>
    <w:rsid w:val="00D93043"/>
    <w:rsid w:val="00D943FE"/>
    <w:rsid w:val="00DB3274"/>
    <w:rsid w:val="00DB3FC0"/>
    <w:rsid w:val="00DB723D"/>
    <w:rsid w:val="00DC68AE"/>
    <w:rsid w:val="00DD0130"/>
    <w:rsid w:val="00DD01B2"/>
    <w:rsid w:val="00DD083B"/>
    <w:rsid w:val="00DE0A2A"/>
    <w:rsid w:val="00DE1095"/>
    <w:rsid w:val="00DE3CCA"/>
    <w:rsid w:val="00DE3E1A"/>
    <w:rsid w:val="00DE77A1"/>
    <w:rsid w:val="00DF1E32"/>
    <w:rsid w:val="00DF1F84"/>
    <w:rsid w:val="00DF6081"/>
    <w:rsid w:val="00DF6BE3"/>
    <w:rsid w:val="00E05668"/>
    <w:rsid w:val="00E15A5B"/>
    <w:rsid w:val="00E168FD"/>
    <w:rsid w:val="00E214ED"/>
    <w:rsid w:val="00E234AF"/>
    <w:rsid w:val="00E25751"/>
    <w:rsid w:val="00E277E9"/>
    <w:rsid w:val="00E3411E"/>
    <w:rsid w:val="00E3797B"/>
    <w:rsid w:val="00E404CE"/>
    <w:rsid w:val="00E41F7F"/>
    <w:rsid w:val="00E47029"/>
    <w:rsid w:val="00E512B2"/>
    <w:rsid w:val="00E57DF7"/>
    <w:rsid w:val="00E6577F"/>
    <w:rsid w:val="00E8220C"/>
    <w:rsid w:val="00E83555"/>
    <w:rsid w:val="00E9305C"/>
    <w:rsid w:val="00EA4E2C"/>
    <w:rsid w:val="00EB2227"/>
    <w:rsid w:val="00EB5B79"/>
    <w:rsid w:val="00EC33DC"/>
    <w:rsid w:val="00EC3EC0"/>
    <w:rsid w:val="00EC43C1"/>
    <w:rsid w:val="00EC4402"/>
    <w:rsid w:val="00EC5EF6"/>
    <w:rsid w:val="00EC6A0A"/>
    <w:rsid w:val="00ED07C0"/>
    <w:rsid w:val="00ED5DD9"/>
    <w:rsid w:val="00ED750A"/>
    <w:rsid w:val="00EF068D"/>
    <w:rsid w:val="00EF6D22"/>
    <w:rsid w:val="00F01724"/>
    <w:rsid w:val="00F02B83"/>
    <w:rsid w:val="00F039AA"/>
    <w:rsid w:val="00F03C6F"/>
    <w:rsid w:val="00F03F1D"/>
    <w:rsid w:val="00F04AD7"/>
    <w:rsid w:val="00F053FA"/>
    <w:rsid w:val="00F13114"/>
    <w:rsid w:val="00F13766"/>
    <w:rsid w:val="00F24044"/>
    <w:rsid w:val="00F26285"/>
    <w:rsid w:val="00F32C17"/>
    <w:rsid w:val="00F35EB6"/>
    <w:rsid w:val="00F44537"/>
    <w:rsid w:val="00F44633"/>
    <w:rsid w:val="00F45536"/>
    <w:rsid w:val="00F53454"/>
    <w:rsid w:val="00F6027A"/>
    <w:rsid w:val="00F65BB1"/>
    <w:rsid w:val="00F71359"/>
    <w:rsid w:val="00F73849"/>
    <w:rsid w:val="00F75343"/>
    <w:rsid w:val="00F771B8"/>
    <w:rsid w:val="00F811A4"/>
    <w:rsid w:val="00F83306"/>
    <w:rsid w:val="00F847CF"/>
    <w:rsid w:val="00F941FB"/>
    <w:rsid w:val="00FA06A1"/>
    <w:rsid w:val="00FA58D5"/>
    <w:rsid w:val="00FA6C67"/>
    <w:rsid w:val="00FB44A3"/>
    <w:rsid w:val="00FC1451"/>
    <w:rsid w:val="00FC186B"/>
    <w:rsid w:val="00FC3D45"/>
    <w:rsid w:val="00FC58C0"/>
    <w:rsid w:val="00FD200D"/>
    <w:rsid w:val="00FE0688"/>
    <w:rsid w:val="00FE142C"/>
    <w:rsid w:val="00FE229E"/>
    <w:rsid w:val="00FE45CB"/>
    <w:rsid w:val="00FF0DEB"/>
    <w:rsid w:val="00FF1B0F"/>
    <w:rsid w:val="00FF1BBD"/>
    <w:rsid w:val="00FF4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27A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A448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56C1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56C14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B32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B3274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DB32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DB3274"/>
    <w:rPr>
      <w:sz w:val="18"/>
      <w:szCs w:val="18"/>
    </w:rPr>
  </w:style>
  <w:style w:type="paragraph" w:styleId="a6">
    <w:name w:val="Date"/>
    <w:basedOn w:val="a"/>
    <w:next w:val="a"/>
    <w:link w:val="Char2"/>
    <w:uiPriority w:val="99"/>
    <w:semiHidden/>
    <w:unhideWhenUsed/>
    <w:rsid w:val="00150364"/>
    <w:pPr>
      <w:ind w:leftChars="2500" w:left="100"/>
    </w:pPr>
  </w:style>
  <w:style w:type="character" w:customStyle="1" w:styleId="Char2">
    <w:name w:val="日期 Char"/>
    <w:basedOn w:val="a0"/>
    <w:link w:val="a6"/>
    <w:uiPriority w:val="99"/>
    <w:semiHidden/>
    <w:rsid w:val="00150364"/>
  </w:style>
  <w:style w:type="table" w:styleId="a7">
    <w:name w:val="Table Grid"/>
    <w:basedOn w:val="a1"/>
    <w:uiPriority w:val="59"/>
    <w:rsid w:val="001503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网格型1"/>
    <w:basedOn w:val="a1"/>
    <w:next w:val="a7"/>
    <w:rsid w:val="00D943FE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3A4488"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56C1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56C14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B32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B3274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DB32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DB327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8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30B11-B1BA-4C36-9CB1-54FFBAAB0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6</Pages>
  <Words>393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丁其科</dc:creator>
  <cp:lastModifiedBy>冀鹏</cp:lastModifiedBy>
  <cp:revision>266</cp:revision>
  <cp:lastPrinted>2017-05-02T09:42:00Z</cp:lastPrinted>
  <dcterms:created xsi:type="dcterms:W3CDTF">2017-05-02T03:17:00Z</dcterms:created>
  <dcterms:modified xsi:type="dcterms:W3CDTF">2017-05-03T09:28:00Z</dcterms:modified>
</cp:coreProperties>
</file>